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C7" w:rsidRPr="005E44B4" w:rsidRDefault="00DF1AC7" w:rsidP="00DF1AC7">
      <w:pPr>
        <w:spacing w:line="259" w:lineRule="auto"/>
        <w:ind w:right="-613" w:hanging="284"/>
        <w:jc w:val="center"/>
        <w:rPr>
          <w:rFonts w:ascii="Arial" w:eastAsiaTheme="minorHAnsi" w:hAnsi="Arial" w:cs="Arial"/>
          <w:b/>
          <w:sz w:val="30"/>
          <w:szCs w:val="30"/>
          <w:lang w:val="ga-IE" w:eastAsia="en-US"/>
        </w:rPr>
      </w:pPr>
      <w:bookmarkStart w:id="0" w:name="_GoBack"/>
      <w:r w:rsidRPr="005E44B4">
        <w:rPr>
          <w:rFonts w:ascii="Arial" w:eastAsiaTheme="minorHAnsi" w:hAnsi="Arial" w:cs="Arial"/>
          <w:b/>
          <w:sz w:val="30"/>
          <w:szCs w:val="30"/>
          <w:lang w:val="ga-IE" w:eastAsia="en-US"/>
        </w:rPr>
        <w:t xml:space="preserve">FOIRM IARRATAIS AR CHÚRSAÍ SAMHRAIDH CUMAISC </w:t>
      </w:r>
      <w:bookmarkEnd w:id="0"/>
      <w:r w:rsidRPr="005E44B4">
        <w:rPr>
          <w:rFonts w:ascii="Arial" w:eastAsiaTheme="minorHAnsi" w:hAnsi="Arial" w:cs="Arial"/>
          <w:b/>
          <w:sz w:val="30"/>
          <w:szCs w:val="30"/>
          <w:lang w:val="ga-IE" w:eastAsia="en-US"/>
        </w:rPr>
        <w:t>DO MHÚINTEOIRÍ 2020</w:t>
      </w:r>
    </w:p>
    <w:p w:rsidR="00DF1AC7" w:rsidRPr="005E44B4" w:rsidRDefault="00DF1AC7" w:rsidP="00DF1AC7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  <w:r w:rsidRPr="005E44B4">
        <w:rPr>
          <w:rFonts w:ascii="Arial" w:eastAsiaTheme="minorHAnsi" w:hAnsi="Arial" w:cs="Arial"/>
          <w:b/>
          <w:sz w:val="20"/>
          <w:szCs w:val="20"/>
          <w:lang w:val="ga-IE" w:eastAsia="en-US"/>
        </w:rPr>
        <w:t>Ba cheart grinnstaidéar a dhéanamh ar Leabhrán an tSoláthraí 2020, ar na critéir lena bhfaomhtar cúrsaí samhraidh 2020 agus ar an ngluais téarmaí sula gcomhlánaítear an fhoirm seo.</w:t>
      </w:r>
    </w:p>
    <w:p w:rsidR="00DF1AC7" w:rsidRPr="005E44B4" w:rsidRDefault="00DF1AC7" w:rsidP="00DF1AC7">
      <w:pPr>
        <w:spacing w:before="25" w:line="258" w:lineRule="auto"/>
        <w:ind w:right="149"/>
        <w:rPr>
          <w:rFonts w:ascii="Arial" w:eastAsia="Arial" w:hAnsi="Arial" w:cs="Arial"/>
          <w:b/>
          <w:bCs/>
          <w:spacing w:val="-1"/>
        </w:rPr>
      </w:pP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Dearbhaím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gur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léigh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mé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agus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gur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ghlac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mé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leis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na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riachtanais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agus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na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critéir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riaracháin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do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sholáthróirí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cúrsaí</w:t>
      </w:r>
      <w:proofErr w:type="spellEnd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pacing w:val="-1"/>
          <w:sz w:val="20"/>
          <w:szCs w:val="20"/>
          <w:lang w:bidi="ga-IE"/>
        </w:rPr>
        <w:t>samhraidh</w:t>
      </w:r>
      <w:proofErr w:type="spellEnd"/>
      <w:r w:rsidRPr="005E44B4">
        <w:rPr>
          <w:rFonts w:ascii="Arial" w:hAnsi="Arial" w:cs="Arial"/>
          <w:b/>
          <w:shd w:val="clear" w:color="auto" w:fill="FFFFFF"/>
        </w:rPr>
        <w:t>:</w:t>
      </w:r>
    </w:p>
    <w:p w:rsidR="00DF1AC7" w:rsidRPr="005E44B4" w:rsidRDefault="00DF1AC7" w:rsidP="00DF1AC7">
      <w:pPr>
        <w:spacing w:before="25" w:line="252" w:lineRule="auto"/>
        <w:ind w:right="14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DF1AC7" w:rsidRPr="005E44B4" w:rsidRDefault="00DF1AC7" w:rsidP="00DF1AC7">
      <w:pPr>
        <w:rPr>
          <w:rFonts w:ascii="Arial" w:eastAsia="Arial" w:hAnsi="Arial" w:cs="Arial"/>
          <w:b/>
          <w:spacing w:val="-1"/>
          <w:lang w:bidi="ga-IE"/>
        </w:rPr>
      </w:pPr>
      <w:proofErr w:type="spellStart"/>
      <w:r w:rsidRPr="005E44B4">
        <w:rPr>
          <w:rFonts w:ascii="Arial" w:eastAsia="Arial" w:hAnsi="Arial" w:cs="Arial"/>
          <w:b/>
          <w:spacing w:val="-1"/>
          <w:lang w:bidi="ga-IE"/>
        </w:rPr>
        <w:t>Síniú</w:t>
      </w:r>
      <w:proofErr w:type="spellEnd"/>
      <w:r w:rsidRPr="005E44B4">
        <w:rPr>
          <w:rFonts w:ascii="Arial" w:eastAsia="Arial" w:hAnsi="Arial" w:cs="Arial"/>
          <w:b/>
          <w:spacing w:val="-1"/>
          <w:lang w:bidi="ga-IE"/>
        </w:rPr>
        <w:t xml:space="preserve"> (</w:t>
      </w:r>
      <w:proofErr w:type="spellStart"/>
      <w:r w:rsidRPr="005E44B4">
        <w:rPr>
          <w:rFonts w:ascii="Arial" w:eastAsia="Arial" w:hAnsi="Arial" w:cs="Arial"/>
          <w:b/>
          <w:spacing w:val="-1"/>
          <w:lang w:bidi="ga-IE"/>
        </w:rPr>
        <w:t>Soláthraí</w:t>
      </w:r>
      <w:proofErr w:type="spellEnd"/>
      <w:r w:rsidRPr="005E44B4">
        <w:rPr>
          <w:rFonts w:ascii="Arial" w:eastAsia="Arial" w:hAnsi="Arial" w:cs="Arial"/>
          <w:b/>
          <w:spacing w:val="-1"/>
          <w:lang w:bidi="ga-IE"/>
        </w:rPr>
        <w:t xml:space="preserve"> an </w:t>
      </w:r>
      <w:proofErr w:type="spellStart"/>
      <w:proofErr w:type="gramStart"/>
      <w:r w:rsidRPr="005E44B4">
        <w:rPr>
          <w:rFonts w:ascii="Arial" w:eastAsia="Arial" w:hAnsi="Arial" w:cs="Arial"/>
          <w:b/>
          <w:spacing w:val="-1"/>
          <w:lang w:bidi="ga-IE"/>
        </w:rPr>
        <w:t>chúrsa</w:t>
      </w:r>
      <w:proofErr w:type="spellEnd"/>
      <w:r w:rsidRPr="005E44B4">
        <w:rPr>
          <w:rFonts w:ascii="Arial" w:eastAsia="Arial" w:hAnsi="Arial" w:cs="Arial"/>
          <w:b/>
          <w:spacing w:val="-1"/>
          <w:lang w:bidi="ga-IE"/>
        </w:rPr>
        <w:t>)…</w:t>
      </w:r>
      <w:proofErr w:type="gramEnd"/>
      <w:r w:rsidRPr="005E44B4">
        <w:rPr>
          <w:rFonts w:ascii="Arial" w:eastAsia="Arial" w:hAnsi="Arial" w:cs="Arial"/>
          <w:b/>
          <w:spacing w:val="-1"/>
          <w:lang w:bidi="ga-IE"/>
        </w:rPr>
        <w:t>…………………</w:t>
      </w:r>
    </w:p>
    <w:p w:rsidR="00DF1AC7" w:rsidRPr="005E44B4" w:rsidRDefault="00DF1AC7" w:rsidP="00DF1AC7">
      <w:pPr>
        <w:rPr>
          <w:rFonts w:ascii="Arial" w:eastAsia="Arial" w:hAnsi="Arial" w:cs="Arial"/>
          <w:b/>
          <w:spacing w:val="-1"/>
          <w:sz w:val="20"/>
          <w:szCs w:val="20"/>
          <w:lang w:bidi="ga-IE"/>
        </w:rPr>
      </w:pPr>
    </w:p>
    <w:p w:rsidR="00DF1AC7" w:rsidRPr="005E44B4" w:rsidRDefault="00DF1AC7" w:rsidP="00DF1AC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Táim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sásta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go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bhfuil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teacht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ag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Ionad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Oideachais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Dhroim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Conrach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ar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na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sonraí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atá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tugtha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agam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. Ní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bhainimid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úsáid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as do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chuid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sonraí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chun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aon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chríche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ar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bith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ach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amháin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maidir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le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d’iarratas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. </w:t>
      </w:r>
    </w:p>
    <w:p w:rsidR="00DF1AC7" w:rsidRPr="005E44B4" w:rsidRDefault="00DF1AC7" w:rsidP="00DF1AC7">
      <w:pPr>
        <w:rPr>
          <w:rFonts w:ascii="Arial" w:eastAsia="Arial" w:hAnsi="Arial" w:cs="Arial"/>
          <w:b/>
          <w:sz w:val="20"/>
          <w:szCs w:val="20"/>
          <w:lang w:bidi="ga-IE"/>
        </w:rPr>
      </w:pP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Tá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teacht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ag </w:t>
      </w:r>
      <w:proofErr w:type="gram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an</w:t>
      </w:r>
      <w:proofErr w:type="gram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Roinn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Oideachais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agus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Scileanna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ar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na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sonraí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seo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le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haghaidh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an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phróisis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fhaofa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agus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le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haghaidh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monatóireacht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an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chúrsa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. Ní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roinnimid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na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sonraí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le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haon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pháirtí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 </w:t>
      </w:r>
      <w:proofErr w:type="spellStart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>eile</w:t>
      </w:r>
      <w:proofErr w:type="spellEnd"/>
      <w:r w:rsidRPr="005E44B4">
        <w:rPr>
          <w:rFonts w:ascii="Arial" w:eastAsia="Arial" w:hAnsi="Arial" w:cs="Arial"/>
          <w:b/>
          <w:sz w:val="20"/>
          <w:szCs w:val="20"/>
          <w:lang w:bidi="ga-IE"/>
        </w:rPr>
        <w:t xml:space="preserve">.  </w:t>
      </w:r>
    </w:p>
    <w:p w:rsidR="00DF1AC7" w:rsidRPr="005E44B4" w:rsidRDefault="00DF1AC7" w:rsidP="00DF1AC7">
      <w:pPr>
        <w:rPr>
          <w:rFonts w:ascii="Arial" w:eastAsia="Arial" w:hAnsi="Arial" w:cs="Arial"/>
          <w:b/>
          <w:sz w:val="20"/>
          <w:szCs w:val="20"/>
          <w:lang w:bidi="ga-IE"/>
        </w:rPr>
      </w:pPr>
    </w:p>
    <w:p w:rsidR="00DF1AC7" w:rsidRPr="005E44B4" w:rsidRDefault="00DF1AC7" w:rsidP="00DF1AC7">
      <w:pPr>
        <w:rPr>
          <w:rFonts w:ascii="Arial" w:hAnsi="Arial" w:cs="Arial"/>
          <w:b/>
          <w:bCs/>
        </w:rPr>
      </w:pPr>
      <w:proofErr w:type="spellStart"/>
      <w:r w:rsidRPr="005E44B4">
        <w:rPr>
          <w:rFonts w:ascii="Arial" w:eastAsia="Arial" w:hAnsi="Arial" w:cs="Arial"/>
          <w:b/>
          <w:lang w:bidi="ga-IE"/>
        </w:rPr>
        <w:t>Síniú</w:t>
      </w:r>
      <w:proofErr w:type="spellEnd"/>
      <w:r w:rsidRPr="005E44B4">
        <w:rPr>
          <w:rFonts w:ascii="Arial" w:eastAsia="Arial" w:hAnsi="Arial" w:cs="Arial"/>
          <w:b/>
          <w:lang w:bidi="ga-IE"/>
        </w:rPr>
        <w:t xml:space="preserve"> (</w:t>
      </w:r>
      <w:proofErr w:type="spellStart"/>
      <w:r w:rsidRPr="005E44B4">
        <w:rPr>
          <w:rFonts w:ascii="Arial" w:eastAsia="Arial" w:hAnsi="Arial" w:cs="Arial"/>
          <w:b/>
          <w:lang w:bidi="ga-IE"/>
        </w:rPr>
        <w:t>Soláthraí</w:t>
      </w:r>
      <w:proofErr w:type="spellEnd"/>
      <w:r w:rsidRPr="005E44B4">
        <w:rPr>
          <w:rFonts w:ascii="Arial" w:eastAsia="Arial" w:hAnsi="Arial" w:cs="Arial"/>
          <w:b/>
          <w:lang w:bidi="ga-IE"/>
        </w:rPr>
        <w:t xml:space="preserve"> an </w:t>
      </w:r>
      <w:proofErr w:type="spellStart"/>
      <w:r w:rsidRPr="005E44B4">
        <w:rPr>
          <w:rFonts w:ascii="Arial" w:eastAsia="Arial" w:hAnsi="Arial" w:cs="Arial"/>
          <w:b/>
          <w:lang w:bidi="ga-IE"/>
        </w:rPr>
        <w:t>chúrsa</w:t>
      </w:r>
      <w:proofErr w:type="spellEnd"/>
      <w:r w:rsidRPr="005E44B4">
        <w:rPr>
          <w:rFonts w:ascii="Arial" w:eastAsia="Arial" w:hAnsi="Arial" w:cs="Arial"/>
          <w:b/>
          <w:lang w:bidi="ga-IE"/>
        </w:rPr>
        <w:t>)</w:t>
      </w:r>
    </w:p>
    <w:p w:rsidR="00DF1AC7" w:rsidRPr="005E44B4" w:rsidRDefault="00DF1AC7" w:rsidP="00DF1AC7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</w:p>
    <w:p w:rsidR="00DF1AC7" w:rsidRPr="005E44B4" w:rsidRDefault="00DF1AC7" w:rsidP="00DF1AC7">
      <w:pPr>
        <w:spacing w:after="160" w:line="259" w:lineRule="auto"/>
        <w:jc w:val="center"/>
        <w:rPr>
          <w:rFonts w:ascii="Arial" w:eastAsiaTheme="minorHAnsi" w:hAnsi="Arial" w:cs="Arial"/>
          <w:sz w:val="20"/>
          <w:szCs w:val="20"/>
          <w:u w:val="single"/>
          <w:lang w:val="ga-IE" w:eastAsia="en-US"/>
        </w:rPr>
      </w:pPr>
      <w:r w:rsidRPr="005E44B4">
        <w:rPr>
          <w:rFonts w:ascii="Arial" w:eastAsiaTheme="minorHAnsi" w:hAnsi="Arial" w:cs="Arial"/>
          <w:sz w:val="20"/>
          <w:szCs w:val="20"/>
          <w:u w:val="single"/>
          <w:lang w:val="ga-IE" w:eastAsia="en-US"/>
        </w:rPr>
        <w:t>Ní dhéanfar foirmeacha nach bhfuil comhlánaithe a phróiseáil.</w:t>
      </w:r>
    </w:p>
    <w:p w:rsidR="00DF1AC7" w:rsidRPr="005E44B4" w:rsidRDefault="00DF1AC7" w:rsidP="00DF1A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ga-IE"/>
        </w:rPr>
      </w:pPr>
      <w:r w:rsidRPr="005E44B4">
        <w:rPr>
          <w:rFonts w:ascii="Arial" w:hAnsi="Arial" w:cs="Arial"/>
          <w:b/>
          <w:sz w:val="20"/>
          <w:szCs w:val="20"/>
          <w:lang w:val="ga-IE"/>
        </w:rPr>
        <w:t xml:space="preserve">Sonraí Teagmhála an tSoláthraí: </w:t>
      </w:r>
    </w:p>
    <w:tbl>
      <w:tblPr>
        <w:tblStyle w:val="TableGrid12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7400"/>
      </w:tblGrid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Soláthraí an Chúrsa:</w:t>
            </w: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7400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Stiúrthóir an Chúrsa:</w:t>
            </w:r>
          </w:p>
        </w:tc>
        <w:tc>
          <w:tcPr>
            <w:tcW w:w="7400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Seoladh:</w:t>
            </w:r>
          </w:p>
        </w:tc>
        <w:tc>
          <w:tcPr>
            <w:tcW w:w="7400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Fón:</w:t>
            </w:r>
          </w:p>
        </w:tc>
        <w:tc>
          <w:tcPr>
            <w:tcW w:w="7400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Facs: </w:t>
            </w:r>
          </w:p>
        </w:tc>
        <w:tc>
          <w:tcPr>
            <w:tcW w:w="7400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73"/>
        </w:trPr>
        <w:tc>
          <w:tcPr>
            <w:tcW w:w="2835" w:type="dxa"/>
          </w:tcPr>
          <w:p w:rsidR="00DF1AC7" w:rsidRPr="005E44B4" w:rsidRDefault="00DF1AC7" w:rsidP="004A03A1">
            <w:pPr>
              <w:tabs>
                <w:tab w:val="left" w:pos="3420"/>
              </w:tabs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R-phost: </w:t>
            </w:r>
          </w:p>
        </w:tc>
        <w:tc>
          <w:tcPr>
            <w:tcW w:w="7400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www: </w:t>
            </w:r>
          </w:p>
        </w:tc>
        <w:tc>
          <w:tcPr>
            <w:tcW w:w="7400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Teagmhálaí Eile Ainmnithe:</w:t>
            </w:r>
          </w:p>
        </w:tc>
        <w:tc>
          <w:tcPr>
            <w:tcW w:w="7400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5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Fón: </w:t>
            </w:r>
          </w:p>
        </w:tc>
        <w:tc>
          <w:tcPr>
            <w:tcW w:w="7400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</w:tbl>
    <w:p w:rsidR="00DF1AC7" w:rsidRPr="005E44B4" w:rsidRDefault="00DF1AC7" w:rsidP="00DF1AC7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</w:p>
    <w:p w:rsidR="00DF1AC7" w:rsidRPr="005E44B4" w:rsidRDefault="00DF1AC7" w:rsidP="00DF1A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  <w:r w:rsidRPr="005E44B4">
        <w:rPr>
          <w:rFonts w:ascii="Arial" w:eastAsiaTheme="minorHAnsi" w:hAnsi="Arial" w:cs="Arial"/>
          <w:b/>
          <w:sz w:val="20"/>
          <w:szCs w:val="20"/>
          <w:lang w:val="ga-IE" w:eastAsia="en-US"/>
        </w:rPr>
        <w:t xml:space="preserve">Sonraí Eagraíochta an Chúrsa: </w:t>
      </w:r>
    </w:p>
    <w:tbl>
      <w:tblPr>
        <w:tblStyle w:val="TableGrid12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9"/>
        <w:gridCol w:w="680"/>
        <w:gridCol w:w="56"/>
        <w:gridCol w:w="1503"/>
        <w:gridCol w:w="142"/>
        <w:gridCol w:w="709"/>
        <w:gridCol w:w="1701"/>
        <w:gridCol w:w="879"/>
      </w:tblGrid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hAnsi="Arial" w:cs="Arial"/>
                <w:sz w:val="20"/>
                <w:szCs w:val="20"/>
                <w:lang w:val="ga-IE"/>
              </w:rPr>
              <w:t xml:space="preserve">Teideal an Chúrsa </w:t>
            </w:r>
          </w:p>
          <w:p w:rsidR="00DF1AC7" w:rsidRPr="005E44B4" w:rsidRDefault="00DF1AC7" w:rsidP="004A03A1">
            <w:pPr>
              <w:rPr>
                <w:rFonts w:ascii="Arial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hAnsi="Arial" w:cs="Arial"/>
                <w:sz w:val="20"/>
                <w:szCs w:val="20"/>
                <w:lang w:val="ga-IE"/>
              </w:rPr>
              <w:t>(Uasmhéid 70 litir)</w:t>
            </w:r>
          </w:p>
        </w:tc>
        <w:tc>
          <w:tcPr>
            <w:tcW w:w="7400" w:type="dxa"/>
            <w:gridSpan w:val="9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585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Spriocphobal an Chúrsa</w:t>
            </w: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1701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Bunmhúinteoirí</w:t>
            </w:r>
          </w:p>
        </w:tc>
        <w:tc>
          <w:tcPr>
            <w:tcW w:w="709" w:type="dxa"/>
            <w:gridSpan w:val="2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1701" w:type="dxa"/>
            <w:gridSpan w:val="3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Iar-bhunmhúinteoirí</w:t>
            </w:r>
          </w:p>
        </w:tc>
        <w:tc>
          <w:tcPr>
            <w:tcW w:w="709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1701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Bunmhúinteoirí agus Iar-bhunmhúinteoirí</w:t>
            </w:r>
          </w:p>
        </w:tc>
        <w:tc>
          <w:tcPr>
            <w:tcW w:w="879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Cén grúpa nó cé na grúpaí ranga/bliana a bhfuil an cúrsa samhraidh dírithe air/orthu? </w:t>
            </w:r>
          </w:p>
        </w:tc>
        <w:tc>
          <w:tcPr>
            <w:tcW w:w="7400" w:type="dxa"/>
            <w:gridSpan w:val="9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878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Catagóir cúrsa</w:t>
            </w:r>
          </w:p>
        </w:tc>
        <w:tc>
          <w:tcPr>
            <w:tcW w:w="1730" w:type="dxa"/>
            <w:gridSpan w:val="2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u w:val="single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u w:val="single"/>
                <w:lang w:val="ga-IE" w:eastAsia="en-US"/>
              </w:rPr>
              <w:t xml:space="preserve">Catagóir (1): </w:t>
            </w:r>
          </w:p>
          <w:p w:rsidR="00DF1AC7" w:rsidRPr="005E44B4" w:rsidRDefault="00DF1AC7" w:rsidP="004A03A1">
            <w:pPr>
              <w:rPr>
                <w:rFonts w:ascii="Arial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hAnsi="Arial" w:cs="Arial"/>
                <w:sz w:val="20"/>
                <w:szCs w:val="20"/>
                <w:lang w:val="ga-IE"/>
              </w:rPr>
              <w:t>Litearthacht (Béarla agus Gaeilge) agus/nó Uimhearthacht</w:t>
            </w:r>
          </w:p>
        </w:tc>
        <w:tc>
          <w:tcPr>
            <w:tcW w:w="736" w:type="dxa"/>
            <w:gridSpan w:val="2"/>
          </w:tcPr>
          <w:p w:rsidR="00DF1AC7" w:rsidRPr="005E44B4" w:rsidRDefault="00DF1AC7" w:rsidP="004A03A1">
            <w:pPr>
              <w:rPr>
                <w:rFonts w:ascii="Arial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503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u w:val="single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u w:val="single"/>
                <w:lang w:val="ga-IE" w:eastAsia="en-US"/>
              </w:rPr>
              <w:t xml:space="preserve">Catagóir (2): </w:t>
            </w:r>
          </w:p>
          <w:p w:rsidR="00DF1AC7" w:rsidRPr="005E44B4" w:rsidRDefault="00DF1AC7" w:rsidP="004A03A1">
            <w:pPr>
              <w:rPr>
                <w:rFonts w:ascii="Arial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hAnsi="Arial" w:cs="Arial"/>
                <w:sz w:val="20"/>
                <w:szCs w:val="20"/>
                <w:lang w:val="ga-IE"/>
              </w:rPr>
              <w:t>Réimsí eile den churaclam</w:t>
            </w:r>
          </w:p>
        </w:tc>
        <w:tc>
          <w:tcPr>
            <w:tcW w:w="851" w:type="dxa"/>
            <w:gridSpan w:val="2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1701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u w:val="single"/>
                <w:lang w:val="ga-IE" w:eastAsia="en-US"/>
              </w:rPr>
              <w:t xml:space="preserve">Catagóir (3): </w:t>
            </w: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Ceannasaíocht</w:t>
            </w:r>
            <w:r w:rsidRPr="005E44B4">
              <w:rPr>
                <w:rFonts w:ascii="Arial" w:hAnsi="Arial" w:cs="Arial"/>
                <w:sz w:val="18"/>
                <w:szCs w:val="18"/>
                <w:lang w:val="ga-IE"/>
              </w:rPr>
              <w:t>, bainistíocht &amp; téamaí eile bainteach leis an scoil</w:t>
            </w:r>
          </w:p>
        </w:tc>
        <w:tc>
          <w:tcPr>
            <w:tcW w:w="879" w:type="dxa"/>
          </w:tcPr>
          <w:p w:rsidR="00DF1AC7" w:rsidRPr="005E44B4" w:rsidRDefault="00DF1AC7" w:rsidP="004A03A1">
            <w:pPr>
              <w:rPr>
                <w:rFonts w:ascii="Arial" w:hAnsi="Arial" w:cs="Arial"/>
                <w:sz w:val="20"/>
                <w:szCs w:val="20"/>
                <w:lang w:val="ga-IE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Ardán foghlama ar líne</w:t>
            </w:r>
          </w:p>
        </w:tc>
        <w:tc>
          <w:tcPr>
            <w:tcW w:w="7400" w:type="dxa"/>
            <w:gridSpan w:val="9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Ionad le haghaidh laethanta ar an láthair</w:t>
            </w: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7400" w:type="dxa"/>
            <w:gridSpan w:val="9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lastRenderedPageBreak/>
              <w:t>Líon rannpháirtithe a bhfuiltear ag súil leis ar an gcúrsa</w:t>
            </w: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7400" w:type="dxa"/>
            <w:gridSpan w:val="9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Líon grúpaí cúrsa/teagascóirí a bhfuiltear ag súil leis</w:t>
            </w: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(Féach critéir shonraithe faoi chóimheasa teagascóirí) </w:t>
            </w:r>
          </w:p>
        </w:tc>
        <w:tc>
          <w:tcPr>
            <w:tcW w:w="7400" w:type="dxa"/>
            <w:gridSpan w:val="9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2835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Táille an chúrsa</w:t>
            </w: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7400" w:type="dxa"/>
            <w:gridSpan w:val="9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</w:tbl>
    <w:p w:rsidR="00DF1AC7" w:rsidRPr="005E44B4" w:rsidRDefault="00DF1AC7" w:rsidP="00DF1AC7">
      <w:pPr>
        <w:spacing w:after="160" w:line="259" w:lineRule="auto"/>
        <w:rPr>
          <w:rFonts w:asciiTheme="minorHAnsi" w:eastAsiaTheme="minorHAnsi" w:hAnsiTheme="minorHAnsi"/>
          <w:b/>
          <w:sz w:val="28"/>
          <w:lang w:val="ga-IE" w:eastAsia="en-US"/>
        </w:rPr>
      </w:pPr>
    </w:p>
    <w:p w:rsidR="00DF1AC7" w:rsidRPr="005E44B4" w:rsidRDefault="00DF1AC7" w:rsidP="00DF1A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  <w:r w:rsidRPr="005E44B4">
        <w:rPr>
          <w:rFonts w:ascii="Arial" w:eastAsiaTheme="minorHAnsi" w:hAnsi="Arial" w:cs="Arial"/>
          <w:b/>
          <w:sz w:val="20"/>
          <w:szCs w:val="20"/>
          <w:lang w:val="ga-IE" w:eastAsia="en-US"/>
        </w:rPr>
        <w:t>Pearsanra an Chúrsa</w:t>
      </w:r>
    </w:p>
    <w:p w:rsidR="00DF1AC7" w:rsidRPr="005E44B4" w:rsidRDefault="00DF1AC7" w:rsidP="00DF1AC7">
      <w:pPr>
        <w:spacing w:after="160" w:line="259" w:lineRule="auto"/>
        <w:ind w:left="360"/>
        <w:contextualSpacing/>
        <w:rPr>
          <w:rFonts w:ascii="Arial" w:eastAsiaTheme="minorHAnsi" w:hAnsi="Arial" w:cs="Arial"/>
          <w:sz w:val="20"/>
          <w:szCs w:val="20"/>
          <w:lang w:val="ga-IE" w:eastAsia="en-US"/>
        </w:rPr>
      </w:pPr>
      <w:r w:rsidRPr="005E44B4">
        <w:rPr>
          <w:rFonts w:ascii="Arial" w:eastAsiaTheme="minorHAnsi" w:hAnsi="Arial" w:cs="Arial"/>
          <w:sz w:val="20"/>
          <w:szCs w:val="20"/>
          <w:lang w:val="ga-IE" w:eastAsia="en-US"/>
        </w:rPr>
        <w:t xml:space="preserve">Comhlánaigh sonraí maidir le pearsanra ábhartha iomlán ar an gcúrsa seo, más é do thoil é. Cuir línte breise leis an tábla más gá.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888"/>
        <w:gridCol w:w="1793"/>
        <w:gridCol w:w="1871"/>
        <w:gridCol w:w="2759"/>
        <w:gridCol w:w="2145"/>
      </w:tblGrid>
      <w:tr w:rsidR="00DF1AC7" w:rsidRPr="005E44B4" w:rsidTr="004A03A1">
        <w:tc>
          <w:tcPr>
            <w:tcW w:w="1888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Ról</w:t>
            </w:r>
          </w:p>
        </w:tc>
        <w:tc>
          <w:tcPr>
            <w:tcW w:w="1793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Ainm</w:t>
            </w:r>
          </w:p>
        </w:tc>
        <w:tc>
          <w:tcPr>
            <w:tcW w:w="1871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16"/>
                <w:szCs w:val="16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Uimhir Chláraithe na Comhairle Múinteoireachta (más cuí)</w:t>
            </w:r>
          </w:p>
        </w:tc>
        <w:tc>
          <w:tcPr>
            <w:tcW w:w="2759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Taithí, Saineolas agus Cáilíochtaí (Leibhéal ar Chreat  Údarás Náisiúnta Cáilíochtaí na hÉireann)</w:t>
            </w:r>
          </w:p>
        </w:tc>
        <w:tc>
          <w:tcPr>
            <w:tcW w:w="2145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Sainigh an oiliúint i dteagasc agus in éascú  ar líne a fuarthas?</w:t>
            </w:r>
          </w:p>
        </w:tc>
      </w:tr>
      <w:tr w:rsidR="00DF1AC7" w:rsidRPr="005E44B4" w:rsidTr="004A03A1">
        <w:tc>
          <w:tcPr>
            <w:tcW w:w="1888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Teagascóir Cúrsa (ar an láthair)</w:t>
            </w:r>
          </w:p>
        </w:tc>
        <w:tc>
          <w:tcPr>
            <w:tcW w:w="1793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1871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759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145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c>
          <w:tcPr>
            <w:tcW w:w="1888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Dearthóir/Údar an Chúrsa (ar líne)</w:t>
            </w:r>
          </w:p>
        </w:tc>
        <w:tc>
          <w:tcPr>
            <w:tcW w:w="1793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1871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759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145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c>
          <w:tcPr>
            <w:tcW w:w="1888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R-Theagascóir Cúrsa (ar líne) </w:t>
            </w:r>
          </w:p>
        </w:tc>
        <w:tc>
          <w:tcPr>
            <w:tcW w:w="1793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1871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759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145" w:type="dxa"/>
          </w:tcPr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  <w:p w:rsidR="00DF1AC7" w:rsidRPr="005E44B4" w:rsidRDefault="00DF1AC7" w:rsidP="004A03A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</w:tr>
    </w:tbl>
    <w:p w:rsidR="00DF1AC7" w:rsidRPr="005E44B4" w:rsidRDefault="00DF1AC7" w:rsidP="00DF1AC7">
      <w:pPr>
        <w:spacing w:after="160" w:line="259" w:lineRule="auto"/>
        <w:ind w:left="360"/>
        <w:contextualSpacing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</w:p>
    <w:p w:rsidR="00DF1AC7" w:rsidRPr="005E44B4" w:rsidRDefault="00DF1AC7" w:rsidP="00DF1AC7">
      <w:pPr>
        <w:spacing w:after="160" w:line="259" w:lineRule="auto"/>
        <w:ind w:left="360"/>
        <w:contextualSpacing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</w:p>
    <w:p w:rsidR="00DF1AC7" w:rsidRPr="005E44B4" w:rsidRDefault="00DF1AC7" w:rsidP="00DF1A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  <w:r w:rsidRPr="005E44B4">
        <w:rPr>
          <w:rFonts w:ascii="Arial" w:eastAsiaTheme="minorHAnsi" w:hAnsi="Arial" w:cs="Arial"/>
          <w:b/>
          <w:sz w:val="20"/>
          <w:szCs w:val="20"/>
          <w:lang w:val="ga-IE" w:eastAsia="en-US"/>
        </w:rPr>
        <w:t>Leaganacha roimhe seo den Chúrsa seo</w:t>
      </w:r>
    </w:p>
    <w:p w:rsidR="00DF1AC7" w:rsidRPr="005E44B4" w:rsidRDefault="00DF1AC7" w:rsidP="00DF1AC7">
      <w:pPr>
        <w:spacing w:after="160" w:line="259" w:lineRule="auto"/>
        <w:ind w:left="360"/>
        <w:contextualSpacing/>
        <w:rPr>
          <w:rFonts w:ascii="Arial" w:eastAsiaTheme="minorHAnsi" w:hAnsi="Arial" w:cs="Arial"/>
          <w:b/>
          <w:i/>
          <w:sz w:val="20"/>
          <w:szCs w:val="20"/>
          <w:lang w:val="ga-IE" w:eastAsia="en-US"/>
        </w:rPr>
      </w:pPr>
      <w:r w:rsidRPr="005E44B4">
        <w:rPr>
          <w:rFonts w:ascii="Arial" w:eastAsiaTheme="minorHAnsi" w:hAnsi="Arial" w:cs="Arial"/>
          <w:i/>
          <w:sz w:val="20"/>
          <w:szCs w:val="20"/>
          <w:lang w:val="ga-IE" w:eastAsia="en-US"/>
        </w:rPr>
        <w:t xml:space="preserve">*Má rinneadh measúnú ar an gcúrsa ó 2016 i leith, cuir cóip den tuarascáil is deireanaí faoi iamh leis an iarratas seo. </w:t>
      </w:r>
    </w:p>
    <w:tbl>
      <w:tblPr>
        <w:tblStyle w:val="TableGrid12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3119"/>
      </w:tblGrid>
      <w:tr w:rsidR="00DF1AC7" w:rsidRPr="005E44B4" w:rsidTr="004A03A1">
        <w:trPr>
          <w:trHeight w:val="397"/>
        </w:trPr>
        <w:tc>
          <w:tcPr>
            <w:tcW w:w="7513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Má cuireadh an cúrsa seo ar fáil roimhe seo, tabhair sonraí de na blianta</w:t>
            </w: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3119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7513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Cén uair is deireanaí a tugadh ábhar an chúrsa suas go dáta? </w:t>
            </w:r>
          </w:p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  <w:tc>
          <w:tcPr>
            <w:tcW w:w="3119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DF1AC7" w:rsidRPr="005E44B4" w:rsidTr="004A03A1">
        <w:trPr>
          <w:trHeight w:val="397"/>
        </w:trPr>
        <w:tc>
          <w:tcPr>
            <w:tcW w:w="7513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Má rinne Cigireacht an ROS an cúrsa a mheasúnú ó 2016 i leith, luaigh an bhliain/na blianta, más é do thoil é.*  </w:t>
            </w:r>
          </w:p>
        </w:tc>
        <w:tc>
          <w:tcPr>
            <w:tcW w:w="3119" w:type="dxa"/>
          </w:tcPr>
          <w:p w:rsidR="00DF1AC7" w:rsidRPr="005E44B4" w:rsidRDefault="00DF1AC7" w:rsidP="004A03A1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</w:tbl>
    <w:p w:rsidR="00DF1AC7" w:rsidRPr="005E44B4" w:rsidRDefault="00DF1AC7" w:rsidP="00DF1AC7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:rsidR="00DF1AC7" w:rsidRPr="005E44B4" w:rsidRDefault="00DF1AC7" w:rsidP="00DF1AC7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:rsidR="00DF1AC7" w:rsidRPr="005E44B4" w:rsidRDefault="00DF1AC7" w:rsidP="00DF1AC7">
      <w:pPr>
        <w:numPr>
          <w:ilvl w:val="0"/>
          <w:numId w:val="1"/>
        </w:numPr>
        <w:tabs>
          <w:tab w:val="left" w:pos="4860"/>
        </w:tabs>
        <w:spacing w:after="160" w:line="259" w:lineRule="auto"/>
        <w:contextualSpacing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  <w:r w:rsidRPr="005E44B4">
        <w:rPr>
          <w:rFonts w:ascii="Arial" w:eastAsiaTheme="minorHAnsi" w:hAnsi="Arial" w:cs="Arial"/>
          <w:b/>
          <w:sz w:val="20"/>
          <w:szCs w:val="20"/>
          <w:lang w:val="ga-IE" w:eastAsia="en-US"/>
        </w:rPr>
        <w:t>Dearbhú Cáilíochta</w:t>
      </w:r>
    </w:p>
    <w:p w:rsidR="00DF1AC7" w:rsidRPr="005E44B4" w:rsidRDefault="00DF1AC7" w:rsidP="00DF1AC7">
      <w:pPr>
        <w:tabs>
          <w:tab w:val="left" w:pos="4860"/>
        </w:tabs>
        <w:spacing w:after="160" w:line="259" w:lineRule="auto"/>
        <w:ind w:left="360"/>
        <w:contextualSpacing/>
        <w:rPr>
          <w:rFonts w:ascii="Arial" w:eastAsiaTheme="minorHAnsi" w:hAnsi="Arial" w:cs="Arial"/>
          <w:i/>
          <w:sz w:val="20"/>
          <w:szCs w:val="20"/>
          <w:lang w:val="ga-IE" w:eastAsia="en-US"/>
        </w:rPr>
      </w:pPr>
      <w:r w:rsidRPr="005E44B4">
        <w:rPr>
          <w:rFonts w:ascii="Arial" w:eastAsiaTheme="minorHAnsi" w:hAnsi="Arial" w:cs="Arial"/>
          <w:i/>
          <w:sz w:val="20"/>
          <w:szCs w:val="20"/>
          <w:lang w:val="ga-IE" w:eastAsia="en-US"/>
        </w:rPr>
        <w:t xml:space="preserve">Ní mór r-chóip amháin de lámhleabhar dearbhú cáilíochta an tsoláthraí i dtaca leis an gcúrsa samhraidh a chur faoi bhráid Ionad Oideachais Dhroim Conrach </w:t>
      </w:r>
    </w:p>
    <w:p w:rsidR="00DF1AC7" w:rsidRPr="005E44B4" w:rsidRDefault="00DF1AC7" w:rsidP="00DF1AC7">
      <w:pPr>
        <w:tabs>
          <w:tab w:val="left" w:pos="4860"/>
        </w:tabs>
        <w:spacing w:after="160" w:line="259" w:lineRule="auto"/>
        <w:ind w:left="360"/>
        <w:contextualSpacing/>
        <w:rPr>
          <w:rFonts w:ascii="Arial" w:eastAsiaTheme="minorHAnsi" w:hAnsi="Arial" w:cs="Arial"/>
          <w:i/>
          <w:sz w:val="20"/>
          <w:szCs w:val="20"/>
          <w:lang w:val="ga-IE" w:eastAsia="en-US"/>
        </w:rPr>
      </w:pPr>
    </w:p>
    <w:tbl>
      <w:tblPr>
        <w:tblStyle w:val="TableGrid3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DF1AC7" w:rsidRPr="005E44B4" w:rsidTr="004A03A1">
        <w:tc>
          <w:tcPr>
            <w:tcW w:w="2127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Sainigh an chaoi a ndéanfar monatóireacht ar obair an teagascóra/na dteagascóirí</w:t>
            </w:r>
          </w:p>
        </w:tc>
        <w:tc>
          <w:tcPr>
            <w:tcW w:w="8647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DF1AC7" w:rsidRPr="005E44B4" w:rsidTr="004A03A1">
        <w:tc>
          <w:tcPr>
            <w:tcW w:w="2127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>Liostaigh na príomhstraitéisí a mbainfear úsáid astu chun an rannpháirtíocht a chinntiú a oiread agus is féidir</w:t>
            </w:r>
          </w:p>
        </w:tc>
        <w:tc>
          <w:tcPr>
            <w:tcW w:w="8647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DF1AC7" w:rsidRPr="005E44B4" w:rsidTr="004A03A1">
        <w:tc>
          <w:tcPr>
            <w:tcW w:w="2127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  <w:t xml:space="preserve">Cén chaoi a ndéanfar tionchar an chúrsa seo a mheasúnú? </w:t>
            </w:r>
          </w:p>
        </w:tc>
        <w:tc>
          <w:tcPr>
            <w:tcW w:w="8647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</w:tbl>
    <w:p w:rsidR="00DF1AC7" w:rsidRPr="005E44B4" w:rsidRDefault="00DF1AC7" w:rsidP="00DF1AC7">
      <w:pPr>
        <w:tabs>
          <w:tab w:val="left" w:pos="4860"/>
        </w:tabs>
        <w:spacing w:line="259" w:lineRule="auto"/>
        <w:rPr>
          <w:rFonts w:asciiTheme="minorHAnsi" w:eastAsiaTheme="minorHAnsi" w:hAnsiTheme="minorHAnsi"/>
          <w:lang w:val="ga-IE" w:eastAsia="en-US"/>
        </w:rPr>
      </w:pPr>
    </w:p>
    <w:p w:rsidR="00DF1AC7" w:rsidRDefault="00DF1AC7" w:rsidP="00DF1AC7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  <w:r w:rsidRPr="005E44B4">
        <w:rPr>
          <w:rFonts w:asciiTheme="minorHAnsi" w:eastAsiaTheme="minorHAnsi" w:hAnsiTheme="minorHAnsi"/>
          <w:lang w:val="ga-IE" w:eastAsia="en-US"/>
        </w:rPr>
        <w:t>6.</w:t>
      </w:r>
      <w:r w:rsidRPr="005E44B4">
        <w:rPr>
          <w:rFonts w:ascii="Arial" w:eastAsiaTheme="minorHAnsi" w:hAnsi="Arial" w:cs="Arial"/>
          <w:b/>
          <w:sz w:val="20"/>
          <w:szCs w:val="20"/>
          <w:lang w:val="ga-IE" w:eastAsia="en-US"/>
        </w:rPr>
        <w:t>Achoimre ar an gCúrsa</w:t>
      </w:r>
    </w:p>
    <w:tbl>
      <w:tblPr>
        <w:tblStyle w:val="TableGrid3"/>
        <w:tblW w:w="10774" w:type="dxa"/>
        <w:tblInd w:w="-147" w:type="dxa"/>
        <w:tblLook w:val="04A0" w:firstRow="1" w:lastRow="0" w:firstColumn="1" w:lastColumn="0" w:noHBand="0" w:noVBand="1"/>
      </w:tblPr>
      <w:tblGrid>
        <w:gridCol w:w="2452"/>
        <w:gridCol w:w="8322"/>
      </w:tblGrid>
      <w:tr w:rsidR="00DF1AC7" w:rsidRPr="005E44B4" w:rsidTr="004A03A1">
        <w:tc>
          <w:tcPr>
            <w:tcW w:w="245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Liostaigh aidhmeanna foriomlána an chúrsa</w:t>
            </w:r>
          </w:p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2452" w:type="dxa"/>
          </w:tcPr>
          <w:p w:rsidR="00DF1AC7" w:rsidRPr="004213B0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4213B0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Conas a chuirfidh rannpháirtíocht mhúinteoirí sa chúrsa seo modheolaíochtaí teagaisc cuimsitheacha agus nuálacha chun cinn?</w:t>
            </w:r>
          </w:p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2452" w:type="dxa"/>
          </w:tcPr>
          <w:p w:rsidR="00DF1AC7" w:rsidRPr="004213B0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4213B0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Conas a fheabhsóidh rannpháirtíocht múinteoirí sa chúrsa seo a gcleachtas aonair nó comhchoiteann maidir le múineadh, foghlaim agus measúnú sa topaic seo (agus/nó scileanna ceannaireachta)</w:t>
            </w:r>
          </w:p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245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4213B0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Cad iad na modheolaíochtaí sonracha foghlama a mbainfear úsáid astu agus conas a thacófar le machnamh aonair/comhchoiteann na múinteoirí ar theagasc, ar fhoghlaim agus ar mheasúnú</w:t>
            </w: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245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 xml:space="preserve">Cén chaoi a dtéann an cúrsa seo i ngleic le tosaíocht náisiúnta na Féinmheastóireachta Scoile? </w:t>
            </w: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245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 xml:space="preserve">Cén chaoi a gcuirtear úsáid </w:t>
            </w:r>
            <w:proofErr w:type="spellStart"/>
            <w:r w:rsidRPr="005E44B4">
              <w:rPr>
                <w:rFonts w:ascii="Arial" w:hAnsi="Arial"/>
                <w:sz w:val="22"/>
                <w:szCs w:val="22"/>
              </w:rPr>
              <w:t>Teicneolaíochtaí</w:t>
            </w:r>
            <w:proofErr w:type="spellEnd"/>
            <w:r w:rsidRPr="005E44B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5E44B4">
              <w:rPr>
                <w:rFonts w:ascii="Arial" w:hAnsi="Arial"/>
                <w:sz w:val="22"/>
                <w:szCs w:val="22"/>
              </w:rPr>
              <w:t>Digiteacha</w:t>
            </w:r>
            <w:proofErr w:type="spellEnd"/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 xml:space="preserve"> i scoileanna chun cinn sa chúrsa seo? </w:t>
            </w: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245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An bhfuiltear ag dul i ngleic leis na tosaíochtaí náisiúnta litearthachta agus uimhearthachta agus/nó folláine agus/nó STEM? Má tá, cén chaoi?</w:t>
            </w: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245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1E5B68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Conas a léiríonn an cúrsa na prionsabail atá mar bhonn agus thaca ag Cosán, an creat náisiúnta d’fhoghlaim mhúinteoirí, agus na caighdeáin atá ann?</w:t>
            </w: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245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4213B0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An dtugann an cúrsa seo aghaidh ar thosaíocht náisiúnta eile agus má thugann, conas a dhéanfar é sin?</w:t>
            </w: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245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 xml:space="preserve">Cén chaoi a dtabharfar aiseolas do rannpháirtithe maidir lena dtascanna/gceachtanna? </w:t>
            </w:r>
          </w:p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:rsidR="00DF1AC7" w:rsidRPr="005E44B4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4A03A1">
        <w:tc>
          <w:tcPr>
            <w:tcW w:w="10774" w:type="dxa"/>
            <w:gridSpan w:val="2"/>
          </w:tcPr>
          <w:p w:rsidR="00DF1AC7" w:rsidRPr="00EA10C3" w:rsidRDefault="00DF1AC7" w:rsidP="004A03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Cinntigh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go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bhfuil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eolas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agat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FHÉINMHEASTÓIREACHT SCOILE, TREOIRLÍNTE 2016-2020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an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bhfoilseachán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5" w:history="1">
              <w:r w:rsidRPr="00EA10C3">
                <w:rPr>
                  <w:rFonts w:ascii="Arial" w:hAnsi="Arial" w:cs="Arial"/>
                  <w:sz w:val="16"/>
                  <w:szCs w:val="16"/>
                </w:rPr>
                <w:t xml:space="preserve">Ag </w:t>
              </w:r>
              <w:proofErr w:type="spellStart"/>
              <w:r w:rsidRPr="00EA10C3">
                <w:rPr>
                  <w:rFonts w:ascii="Arial" w:hAnsi="Arial" w:cs="Arial"/>
                  <w:sz w:val="16"/>
                  <w:szCs w:val="16"/>
                </w:rPr>
                <w:t>Breathnú</w:t>
              </w:r>
              <w:proofErr w:type="spellEnd"/>
              <w:r w:rsidRPr="00EA10C3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Pr="00EA10C3">
                <w:rPr>
                  <w:rFonts w:ascii="Arial" w:hAnsi="Arial" w:cs="Arial"/>
                  <w:sz w:val="16"/>
                  <w:szCs w:val="16"/>
                </w:rPr>
                <w:t>ar</w:t>
              </w:r>
              <w:proofErr w:type="spellEnd"/>
              <w:r w:rsidRPr="00EA10C3">
                <w:rPr>
                  <w:rFonts w:ascii="Arial" w:hAnsi="Arial" w:cs="Arial"/>
                  <w:sz w:val="16"/>
                  <w:szCs w:val="16"/>
                </w:rPr>
                <w:t xml:space="preserve"> an Scoil </w:t>
              </w:r>
              <w:proofErr w:type="spellStart"/>
              <w:r w:rsidRPr="00EA10C3">
                <w:rPr>
                  <w:rFonts w:ascii="Arial" w:hAnsi="Arial" w:cs="Arial"/>
                  <w:sz w:val="16"/>
                  <w:szCs w:val="16"/>
                </w:rPr>
                <w:t>Seo</w:t>
              </w:r>
              <w:proofErr w:type="spellEnd"/>
              <w:r w:rsidRPr="00EA10C3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Pr="00EA10C3">
                <w:rPr>
                  <w:rFonts w:ascii="Arial" w:hAnsi="Arial" w:cs="Arial"/>
                  <w:sz w:val="16"/>
                  <w:szCs w:val="16"/>
                </w:rPr>
                <w:t>Againne</w:t>
              </w:r>
              <w:proofErr w:type="spellEnd"/>
              <w:r w:rsidRPr="00EA10C3">
                <w:rPr>
                  <w:rFonts w:ascii="Arial" w:hAnsi="Arial" w:cs="Arial"/>
                  <w:sz w:val="16"/>
                  <w:szCs w:val="16"/>
                </w:rPr>
                <w:t xml:space="preserve"> 2016 </w:t>
              </w:r>
              <w:proofErr w:type="spellStart"/>
              <w:r w:rsidRPr="00EA10C3">
                <w:rPr>
                  <w:rFonts w:ascii="Arial" w:hAnsi="Arial" w:cs="Arial"/>
                  <w:sz w:val="16"/>
                  <w:szCs w:val="16"/>
                </w:rPr>
                <w:t>Creat</w:t>
              </w:r>
              <w:proofErr w:type="spellEnd"/>
              <w:r w:rsidRPr="00EA10C3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Pr="00EA10C3">
                <w:rPr>
                  <w:rFonts w:ascii="Arial" w:hAnsi="Arial" w:cs="Arial"/>
                  <w:sz w:val="16"/>
                  <w:szCs w:val="16"/>
                </w:rPr>
                <w:t>Cáilíochta</w:t>
              </w:r>
              <w:proofErr w:type="spellEnd"/>
              <w:r w:rsidRPr="00EA10C3">
                <w:rPr>
                  <w:rFonts w:ascii="Arial" w:hAnsi="Arial" w:cs="Arial"/>
                  <w:sz w:val="16"/>
                  <w:szCs w:val="16"/>
                </w:rPr>
                <w:t xml:space="preserve"> do </w:t>
              </w:r>
              <w:proofErr w:type="spellStart"/>
              <w:r w:rsidRPr="00EA10C3">
                <w:rPr>
                  <w:rFonts w:ascii="Arial" w:hAnsi="Arial" w:cs="Arial"/>
                  <w:sz w:val="16"/>
                  <w:szCs w:val="16"/>
                </w:rPr>
                <w:t>Bhunscoileanna</w:t>
              </w:r>
              <w:proofErr w:type="spellEnd"/>
              <w:r w:rsidRPr="00EA10C3">
                <w:rPr>
                  <w:rFonts w:ascii="Arial" w:hAnsi="Arial" w:cs="Arial"/>
                  <w:sz w:val="16"/>
                  <w:szCs w:val="16"/>
                </w:rPr>
                <w:t>/</w:t>
              </w:r>
              <w:proofErr w:type="spellStart"/>
              <w:r w:rsidRPr="00EA10C3">
                <w:rPr>
                  <w:rFonts w:ascii="Arial" w:hAnsi="Arial" w:cs="Arial"/>
                  <w:sz w:val="16"/>
                  <w:szCs w:val="16"/>
                </w:rPr>
                <w:t>d’Iarbhunscoileanna</w:t>
              </w:r>
              <w:proofErr w:type="spellEnd"/>
            </w:hyperlink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go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ndéantar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tagairt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shonrach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thacú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múinteoirí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dtaca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le FMS a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úsáid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sna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torthaí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foghlama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sonraithe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eispéiris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foghlama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EA10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0C3">
              <w:rPr>
                <w:rFonts w:ascii="Arial" w:hAnsi="Arial" w:cs="Arial"/>
                <w:sz w:val="16"/>
                <w:szCs w:val="16"/>
              </w:rPr>
              <w:t>rannpháirtithe</w:t>
            </w:r>
            <w:proofErr w:type="spellEnd"/>
          </w:p>
          <w:p w:rsidR="00DF1AC7" w:rsidRPr="00EA10C3" w:rsidRDefault="00DF1AC7" w:rsidP="004A03A1">
            <w:pPr>
              <w:jc w:val="both"/>
              <w:rPr>
                <w:rFonts w:ascii="Arial"/>
                <w:sz w:val="16"/>
                <w:szCs w:val="16"/>
              </w:rPr>
            </w:pPr>
          </w:p>
          <w:p w:rsidR="00DF1AC7" w:rsidRPr="00EA10C3" w:rsidRDefault="00DF1AC7" w:rsidP="004A03A1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16"/>
                <w:szCs w:val="16"/>
                <w:lang w:val="ga-IE"/>
              </w:rPr>
            </w:pPr>
          </w:p>
        </w:tc>
      </w:tr>
    </w:tbl>
    <w:p w:rsidR="00DF1AC7" w:rsidRPr="005E44B4" w:rsidRDefault="00DF1AC7" w:rsidP="00DF1AC7">
      <w:pPr>
        <w:spacing w:after="160" w:line="259" w:lineRule="auto"/>
        <w:rPr>
          <w:rFonts w:asciiTheme="minorHAnsi" w:eastAsiaTheme="minorHAnsi" w:hAnsiTheme="minorHAnsi"/>
          <w:lang w:val="ga-IE"/>
        </w:rPr>
      </w:pPr>
    </w:p>
    <w:p w:rsidR="00DF1AC7" w:rsidRPr="005E44B4" w:rsidRDefault="00DF1AC7" w:rsidP="00DF1AC7">
      <w:pPr>
        <w:spacing w:after="160" w:line="259" w:lineRule="auto"/>
        <w:rPr>
          <w:rFonts w:asciiTheme="minorHAnsi" w:eastAsiaTheme="minorHAnsi" w:hAnsiTheme="minorHAnsi"/>
          <w:lang w:val="ga-IE"/>
        </w:rPr>
      </w:pPr>
    </w:p>
    <w:p w:rsidR="00DF1AC7" w:rsidRPr="005E44B4" w:rsidRDefault="00DF1AC7" w:rsidP="00DF1AC7">
      <w:pPr>
        <w:spacing w:after="200" w:line="276" w:lineRule="auto"/>
        <w:rPr>
          <w:rFonts w:asciiTheme="minorHAnsi" w:eastAsiaTheme="minorHAnsi" w:hAnsiTheme="minorHAnsi"/>
          <w:lang w:val="ga-IE"/>
        </w:rPr>
      </w:pPr>
      <w:r w:rsidRPr="005E44B4">
        <w:rPr>
          <w:rFonts w:asciiTheme="minorHAnsi" w:eastAsiaTheme="minorHAnsi" w:hAnsiTheme="minorHAnsi"/>
          <w:lang w:val="ga-IE"/>
        </w:rPr>
        <w:br w:type="page"/>
      </w:r>
    </w:p>
    <w:p w:rsidR="00DF1AC7" w:rsidRPr="005E44B4" w:rsidRDefault="00DF1AC7" w:rsidP="00DF1AC7">
      <w:pPr>
        <w:spacing w:after="160" w:line="259" w:lineRule="auto"/>
        <w:rPr>
          <w:rFonts w:asciiTheme="minorHAnsi" w:eastAsiaTheme="minorHAnsi" w:hAnsiTheme="minorHAnsi"/>
          <w:lang w:val="ga-IE"/>
        </w:rPr>
        <w:sectPr w:rsidR="00DF1AC7" w:rsidRPr="005E44B4" w:rsidSect="00C0639A">
          <w:headerReference w:type="default" r:id="rId6"/>
          <w:headerReference w:type="firs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AC7" w:rsidRPr="005E44B4" w:rsidRDefault="00DF1AC7" w:rsidP="00DF1AC7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val="ga-IE"/>
        </w:rPr>
      </w:pPr>
      <w:r w:rsidRPr="005E44B4">
        <w:rPr>
          <w:rFonts w:ascii="Arial" w:eastAsiaTheme="minorHAnsi" w:hAnsi="Arial" w:cs="Arial"/>
          <w:b/>
          <w:bCs/>
          <w:sz w:val="28"/>
          <w:szCs w:val="28"/>
          <w:lang w:val="ga-IE"/>
        </w:rPr>
        <w:t>Cúrsaí Samhraidh do Mhúinteoirí Bunscoile 2020: Amchlár agus Achoimre ar Mhodúil le haghaidh Cúrsaí Cumaisc</w:t>
      </w:r>
    </w:p>
    <w:p w:rsidR="00DF1AC7" w:rsidRPr="005E44B4" w:rsidRDefault="00DF1AC7" w:rsidP="00DF1AC7">
      <w:pPr>
        <w:tabs>
          <w:tab w:val="left" w:pos="426"/>
        </w:tabs>
        <w:spacing w:after="120" w:line="259" w:lineRule="auto"/>
        <w:contextualSpacing/>
        <w:rPr>
          <w:rFonts w:ascii="Arial" w:eastAsiaTheme="minorHAnsi" w:hAnsi="Arial" w:cs="Arial"/>
          <w:sz w:val="22"/>
          <w:szCs w:val="22"/>
          <w:lang w:val="ga-IE"/>
        </w:rPr>
      </w:pPr>
      <w:r w:rsidRPr="005E44B4">
        <w:rPr>
          <w:rFonts w:ascii="Arial" w:eastAsiaTheme="minorHAnsi" w:hAnsi="Arial" w:cs="Arial"/>
          <w:sz w:val="22"/>
          <w:szCs w:val="22"/>
          <w:lang w:val="ga-IE"/>
        </w:rPr>
        <w:t xml:space="preserve">Teideal an Chúrsa: </w:t>
      </w:r>
    </w:p>
    <w:p w:rsidR="00DF1AC7" w:rsidRPr="005E44B4" w:rsidRDefault="00DF1AC7" w:rsidP="00DF1AC7">
      <w:pPr>
        <w:tabs>
          <w:tab w:val="left" w:pos="426"/>
        </w:tabs>
        <w:spacing w:after="120" w:line="360" w:lineRule="auto"/>
        <w:contextualSpacing/>
        <w:rPr>
          <w:rFonts w:ascii="Arial" w:eastAsiaTheme="minorHAnsi" w:hAnsi="Arial" w:cs="Arial"/>
          <w:sz w:val="22"/>
          <w:szCs w:val="22"/>
          <w:lang w:val="ga-IE"/>
        </w:rPr>
      </w:pPr>
      <w:r w:rsidRPr="005E44B4">
        <w:rPr>
          <w:rFonts w:ascii="Arial" w:eastAsiaTheme="minorHAnsi" w:hAnsi="Arial" w:cs="Arial"/>
          <w:sz w:val="22"/>
          <w:szCs w:val="22"/>
          <w:lang w:val="ga-IE"/>
        </w:rPr>
        <w:t>Catagóir an Chúrsa:</w:t>
      </w:r>
      <w:r w:rsidRPr="005E44B4">
        <w:rPr>
          <w:rFonts w:ascii="Arial" w:eastAsiaTheme="minorHAnsi" w:hAnsi="Arial" w:cs="Arial"/>
          <w:sz w:val="22"/>
          <w:szCs w:val="22"/>
          <w:lang w:val="ga-IE"/>
        </w:rPr>
        <w:tab/>
      </w:r>
      <w:r w:rsidRPr="005E44B4">
        <w:rPr>
          <w:rFonts w:ascii="Arial" w:eastAsiaTheme="minorHAnsi" w:hAnsi="Arial" w:cs="Arial"/>
          <w:sz w:val="22"/>
          <w:szCs w:val="22"/>
          <w:lang w:val="ga-IE"/>
        </w:rPr>
        <w:tab/>
      </w:r>
      <w:r w:rsidRPr="005E44B4">
        <w:rPr>
          <w:rFonts w:ascii="Arial" w:eastAsiaTheme="minorHAnsi" w:hAnsi="Arial" w:cs="Arial"/>
          <w:sz w:val="22"/>
          <w:szCs w:val="22"/>
          <w:lang w:val="ga-IE"/>
        </w:rPr>
        <w:tab/>
      </w:r>
      <w:r w:rsidRPr="005E44B4">
        <w:rPr>
          <w:rFonts w:ascii="Arial" w:eastAsiaTheme="minorHAnsi" w:hAnsi="Arial" w:cs="Arial"/>
          <w:sz w:val="22"/>
          <w:szCs w:val="22"/>
          <w:lang w:val="ga-IE"/>
        </w:rPr>
        <w:tab/>
      </w:r>
      <w:r w:rsidRPr="005E44B4">
        <w:rPr>
          <w:rFonts w:ascii="Arial" w:eastAsiaTheme="minorHAnsi" w:hAnsi="Arial" w:cs="Arial"/>
          <w:sz w:val="22"/>
          <w:szCs w:val="22"/>
          <w:lang w:val="ga-IE"/>
        </w:rPr>
        <w:tab/>
      </w:r>
      <w:r w:rsidRPr="005E44B4">
        <w:rPr>
          <w:rFonts w:ascii="Arial" w:eastAsiaTheme="minorHAnsi" w:hAnsi="Arial" w:cs="Arial"/>
          <w:sz w:val="22"/>
          <w:szCs w:val="22"/>
          <w:lang w:val="ga-IE"/>
        </w:rPr>
        <w:tab/>
      </w:r>
      <w:r w:rsidRPr="005E44B4">
        <w:rPr>
          <w:rFonts w:ascii="Arial" w:eastAsiaTheme="minorHAnsi" w:hAnsi="Arial" w:cs="Arial"/>
          <w:sz w:val="22"/>
          <w:szCs w:val="22"/>
          <w:lang w:val="ga-IE"/>
        </w:rPr>
        <w:tab/>
        <w:t>Dátaí an Chúrsa:</w:t>
      </w:r>
    </w:p>
    <w:p w:rsidR="00DF1AC7" w:rsidRPr="005E44B4" w:rsidRDefault="00DF1AC7" w:rsidP="00DF1AC7">
      <w:pPr>
        <w:rPr>
          <w:rFonts w:ascii="Arial" w:eastAsiaTheme="minorHAnsi" w:hAnsi="Arial" w:cs="Arial"/>
          <w:sz w:val="22"/>
          <w:szCs w:val="22"/>
          <w:lang w:val="ga-IE"/>
        </w:rPr>
      </w:pPr>
      <w:r w:rsidRPr="005E44B4">
        <w:rPr>
          <w:rFonts w:ascii="Arial" w:eastAsiaTheme="minorHAnsi" w:hAnsi="Arial" w:cs="Arial"/>
          <w:sz w:val="22"/>
          <w:szCs w:val="22"/>
          <w:lang w:val="ga-IE"/>
        </w:rPr>
        <w:t xml:space="preserve">Níor cheart níos mó ná dhá leathanach a bheith san amchlár seo. Ní mór tréimhse a chur san amchlár do fhéin-mheastóireacht scoile. </w:t>
      </w:r>
    </w:p>
    <w:tbl>
      <w:tblPr>
        <w:tblStyle w:val="TableGrid12"/>
        <w:tblW w:w="10757" w:type="dxa"/>
        <w:jc w:val="center"/>
        <w:tblLook w:val="04A0" w:firstRow="1" w:lastRow="0" w:firstColumn="1" w:lastColumn="0" w:noHBand="0" w:noVBand="1"/>
      </w:tblPr>
      <w:tblGrid>
        <w:gridCol w:w="941"/>
        <w:gridCol w:w="2131"/>
        <w:gridCol w:w="2478"/>
        <w:gridCol w:w="2517"/>
        <w:gridCol w:w="2690"/>
      </w:tblGrid>
      <w:tr w:rsidR="00DF1AC7" w:rsidRPr="005E44B4" w:rsidTr="00DF1AC7">
        <w:trPr>
          <w:trHeight w:val="1871"/>
          <w:jc w:val="center"/>
        </w:trPr>
        <w:tc>
          <w:tcPr>
            <w:tcW w:w="941" w:type="dxa"/>
          </w:tcPr>
          <w:p w:rsidR="00DF1AC7" w:rsidRPr="005E44B4" w:rsidRDefault="00DF1AC7" w:rsidP="004A03A1">
            <w:pPr>
              <w:jc w:val="center"/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131" w:type="dxa"/>
          </w:tcPr>
          <w:p w:rsidR="00DF1AC7" w:rsidRPr="005E44B4" w:rsidRDefault="00DF1AC7" w:rsidP="004A03A1">
            <w:pPr>
              <w:jc w:val="center"/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 xml:space="preserve">Torthaí Foghlama Sonracha le haghaidh rannpháirtithe </w:t>
            </w:r>
          </w:p>
        </w:tc>
        <w:tc>
          <w:tcPr>
            <w:tcW w:w="2478" w:type="dxa"/>
          </w:tcPr>
          <w:p w:rsidR="00DF1AC7" w:rsidRPr="005E44B4" w:rsidRDefault="00DF1AC7" w:rsidP="004A03A1">
            <w:pPr>
              <w:jc w:val="center"/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 xml:space="preserve">Cur síos ar an gcúrsa </w:t>
            </w:r>
          </w:p>
        </w:tc>
        <w:tc>
          <w:tcPr>
            <w:tcW w:w="2517" w:type="dxa"/>
          </w:tcPr>
          <w:p w:rsidR="00DF1AC7" w:rsidRPr="005E44B4" w:rsidRDefault="00DF1AC7" w:rsidP="004A03A1">
            <w:pPr>
              <w:jc w:val="center"/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 xml:space="preserve">Modheolaíochtaí a úsáidtear chun rannpháirteachas a spreagadh i measc rannpháirtithe </w:t>
            </w:r>
          </w:p>
          <w:p w:rsidR="00DF1AC7" w:rsidRPr="005E44B4" w:rsidRDefault="00DF1AC7" w:rsidP="004A03A1">
            <w:pPr>
              <w:jc w:val="center"/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690" w:type="dxa"/>
          </w:tcPr>
          <w:p w:rsidR="00DF1AC7" w:rsidRPr="005E44B4" w:rsidRDefault="00DF1AC7" w:rsidP="004A03A1">
            <w:pPr>
              <w:jc w:val="center"/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Gníomhaíochtaí, tascanna nó obair le déanamh ag rannpháirtithe chun na torthaí foghlama a bhaint amach</w:t>
            </w:r>
          </w:p>
        </w:tc>
      </w:tr>
      <w:tr w:rsidR="00DF1AC7" w:rsidRPr="005E44B4" w:rsidTr="00DF1AC7">
        <w:trPr>
          <w:trHeight w:val="1676"/>
          <w:jc w:val="center"/>
        </w:trPr>
        <w:tc>
          <w:tcPr>
            <w:tcW w:w="94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An chéad lá ar an láthair</w:t>
            </w:r>
          </w:p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13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78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690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DF1AC7">
        <w:trPr>
          <w:trHeight w:val="1637"/>
          <w:jc w:val="center"/>
        </w:trPr>
        <w:tc>
          <w:tcPr>
            <w:tcW w:w="94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An dara lá ar an láthair</w:t>
            </w:r>
          </w:p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13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78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690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DF1AC7">
        <w:trPr>
          <w:trHeight w:val="2496"/>
          <w:jc w:val="center"/>
        </w:trPr>
        <w:tc>
          <w:tcPr>
            <w:tcW w:w="94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An tríú lá ar an láthair / Modúl ar líne 1</w:t>
            </w:r>
          </w:p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13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78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690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DF1AC7">
        <w:trPr>
          <w:trHeight w:val="1676"/>
          <w:jc w:val="center"/>
        </w:trPr>
        <w:tc>
          <w:tcPr>
            <w:tcW w:w="94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Modúl ar líne 2</w:t>
            </w:r>
          </w:p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13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78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690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DF1AC7" w:rsidRPr="005E44B4" w:rsidTr="00DF1AC7">
        <w:trPr>
          <w:trHeight w:val="1637"/>
          <w:jc w:val="center"/>
        </w:trPr>
        <w:tc>
          <w:tcPr>
            <w:tcW w:w="94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Modúl ar líne 3</w:t>
            </w:r>
          </w:p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:rsidR="00DF1AC7" w:rsidRPr="005E44B4" w:rsidRDefault="00DF1AC7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131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78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690" w:type="dxa"/>
          </w:tcPr>
          <w:p w:rsidR="00DF1AC7" w:rsidRPr="005E44B4" w:rsidRDefault="00DF1AC7" w:rsidP="004A03A1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</w:tbl>
    <w:p w:rsidR="00AD4EA5" w:rsidRDefault="00AD4EA5"/>
    <w:sectPr w:rsidR="00AD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C3" w:rsidRDefault="00DF1AC7">
    <w:pPr>
      <w:pStyle w:val="Header"/>
    </w:pPr>
  </w:p>
  <w:p w:rsidR="00EA10C3" w:rsidRDefault="00DF1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C3" w:rsidRPr="00315ABA" w:rsidRDefault="00DF1AC7">
    <w:pPr>
      <w:pStyle w:val="Header"/>
    </w:pPr>
    <w:r w:rsidRPr="00315ABA">
      <w:rPr>
        <w:noProof/>
        <w:lang w:eastAsia="en-IE"/>
      </w:rPr>
      <w:drawing>
        <wp:inline distT="0" distB="0" distL="0" distR="0" wp14:anchorId="4E90E561" wp14:editId="27BCA623">
          <wp:extent cx="1553748" cy="961842"/>
          <wp:effectExtent l="0" t="0" r="8890" b="0"/>
          <wp:docPr id="14" name="Picture 14" descr="S:\CENTRE LOGOS\DEPARTMENT logo bl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CENTRE LOGOS\DEPARTMENT logo blu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73" cy="97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ABA">
      <w:tab/>
    </w:r>
    <w:r w:rsidRPr="00315ABA">
      <w:tab/>
    </w:r>
    <w:r w:rsidRPr="00315ABA">
      <w:rPr>
        <w:noProof/>
        <w:lang w:eastAsia="en-IE"/>
      </w:rPr>
      <w:drawing>
        <wp:inline distT="0" distB="0" distL="0" distR="0" wp14:anchorId="0B3E55C6" wp14:editId="716D4439">
          <wp:extent cx="1152525" cy="1065869"/>
          <wp:effectExtent l="0" t="0" r="0" b="1270"/>
          <wp:docPr id="15" name="Picture 15" descr="S:\CENTRE LOGOS\DEC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CENTRE LOGOS\DEC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64" cy="108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657AF"/>
    <w:multiLevelType w:val="hybridMultilevel"/>
    <w:tmpl w:val="CD108EA4"/>
    <w:lvl w:ilvl="0" w:tplc="2FFE8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C7"/>
    <w:rsid w:val="00AD4EA5"/>
    <w:rsid w:val="00DF1AC7"/>
    <w:rsid w:val="00F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0D808-F088-4861-8A89-BB1939D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C7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F1A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1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C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DF1A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F1A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F1A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2020-01-16T11:57:00Z</dcterms:created>
  <dcterms:modified xsi:type="dcterms:W3CDTF">2020-01-16T11:57:00Z</dcterms:modified>
</cp:coreProperties>
</file>