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7EA9" w14:textId="77777777" w:rsidR="00DD56DE" w:rsidRPr="009D4DFD" w:rsidRDefault="00DD56DE" w:rsidP="00F93156">
      <w:pPr>
        <w:spacing w:after="120"/>
        <w:rPr>
          <w:rFonts w:ascii="Arial" w:eastAsia="Times New Roman" w:hAnsi="Arial" w:cs="Arial"/>
          <w:b/>
          <w:color w:val="000000"/>
          <w:sz w:val="28"/>
          <w:szCs w:val="28"/>
        </w:rPr>
      </w:pPr>
    </w:p>
    <w:p w14:paraId="76FCEE36" w14:textId="29D03E03" w:rsidR="00E65069" w:rsidRPr="00821169" w:rsidRDefault="005B7B74" w:rsidP="00F93156">
      <w:pPr>
        <w:spacing w:after="120"/>
        <w:rPr>
          <w:rFonts w:ascii="Arial" w:hAnsi="Arial" w:cs="Arial"/>
          <w:b/>
          <w:color w:val="004D44"/>
          <w:sz w:val="40"/>
          <w:szCs w:val="40"/>
        </w:rPr>
      </w:pPr>
      <w:r w:rsidRPr="00821169">
        <w:rPr>
          <w:rFonts w:ascii="Arial" w:eastAsia="Times New Roman" w:hAnsi="Arial" w:cs="Arial"/>
          <w:b/>
          <w:color w:val="004D44"/>
          <w:sz w:val="40"/>
          <w:szCs w:val="40"/>
        </w:rPr>
        <w:t xml:space="preserve">Arts </w:t>
      </w:r>
      <w:r w:rsidR="00056E05" w:rsidRPr="00821169">
        <w:rPr>
          <w:rFonts w:ascii="Arial" w:eastAsia="Times New Roman" w:hAnsi="Arial" w:cs="Arial"/>
          <w:b/>
          <w:color w:val="004D44"/>
          <w:sz w:val="40"/>
          <w:szCs w:val="40"/>
        </w:rPr>
        <w:t xml:space="preserve">in Education Residency </w:t>
      </w:r>
      <w:r w:rsidRPr="00821169">
        <w:rPr>
          <w:rFonts w:ascii="Arial" w:eastAsia="Times New Roman" w:hAnsi="Arial" w:cs="Arial"/>
          <w:b/>
          <w:color w:val="004D44"/>
          <w:sz w:val="40"/>
          <w:szCs w:val="40"/>
        </w:rPr>
        <w:t>Initiative</w:t>
      </w:r>
      <w:r w:rsidR="00DD56DE" w:rsidRPr="00821169">
        <w:rPr>
          <w:rFonts w:ascii="Arial" w:eastAsia="Times New Roman" w:hAnsi="Arial" w:cs="Arial"/>
          <w:b/>
          <w:color w:val="004D44"/>
          <w:sz w:val="40"/>
          <w:szCs w:val="40"/>
        </w:rPr>
        <w:t xml:space="preserve"> in </w:t>
      </w:r>
      <w:r w:rsidR="00E65069" w:rsidRPr="00821169">
        <w:rPr>
          <w:rFonts w:ascii="Arial" w:hAnsi="Arial" w:cs="Arial"/>
          <w:b/>
          <w:color w:val="004D44"/>
          <w:sz w:val="40"/>
          <w:szCs w:val="40"/>
        </w:rPr>
        <w:t>Primary and Post</w:t>
      </w:r>
      <w:r w:rsidR="009D4DFD" w:rsidRPr="00821169">
        <w:rPr>
          <w:rFonts w:ascii="Arial" w:hAnsi="Arial" w:cs="Arial"/>
          <w:b/>
          <w:color w:val="004D44"/>
          <w:sz w:val="40"/>
          <w:szCs w:val="40"/>
        </w:rPr>
        <w:t>-p</w:t>
      </w:r>
      <w:r w:rsidR="00E65069" w:rsidRPr="00821169">
        <w:rPr>
          <w:rFonts w:ascii="Arial" w:hAnsi="Arial" w:cs="Arial"/>
          <w:b/>
          <w:color w:val="004D44"/>
          <w:sz w:val="40"/>
          <w:szCs w:val="40"/>
        </w:rPr>
        <w:t>rimary Schools</w:t>
      </w:r>
    </w:p>
    <w:p w14:paraId="604B9623" w14:textId="5F19CB62" w:rsidR="001449AA" w:rsidRPr="009D4DFD" w:rsidRDefault="001449AA" w:rsidP="00F93156">
      <w:pPr>
        <w:spacing w:after="120"/>
        <w:rPr>
          <w:rFonts w:ascii="Arial" w:hAnsi="Arial" w:cs="Arial"/>
          <w:b/>
          <w:sz w:val="40"/>
          <w:szCs w:val="40"/>
        </w:rPr>
      </w:pPr>
    </w:p>
    <w:p w14:paraId="4ECB94C1" w14:textId="77777777" w:rsidR="001A691C" w:rsidRPr="009D4DFD" w:rsidRDefault="001A691C" w:rsidP="00F93156">
      <w:pPr>
        <w:autoSpaceDE w:val="0"/>
        <w:autoSpaceDN w:val="0"/>
        <w:adjustRightInd w:val="0"/>
        <w:spacing w:after="0" w:line="240" w:lineRule="auto"/>
        <w:rPr>
          <w:rFonts w:ascii="Arial" w:hAnsi="Arial" w:cs="Arial"/>
          <w:sz w:val="24"/>
          <w:szCs w:val="24"/>
        </w:rPr>
      </w:pPr>
    </w:p>
    <w:p w14:paraId="2A04836C" w14:textId="3D0D843F" w:rsidR="009D4DFD" w:rsidRDefault="00056E05" w:rsidP="00F93156">
      <w:pPr>
        <w:autoSpaceDE w:val="0"/>
        <w:autoSpaceDN w:val="0"/>
        <w:adjustRightInd w:val="0"/>
        <w:spacing w:after="0" w:line="240" w:lineRule="auto"/>
        <w:rPr>
          <w:rFonts w:ascii="Arial" w:hAnsi="Arial" w:cs="Arial"/>
          <w:sz w:val="24"/>
          <w:szCs w:val="24"/>
        </w:rPr>
      </w:pPr>
      <w:r w:rsidRPr="009D4DFD">
        <w:rPr>
          <w:rFonts w:ascii="Arial" w:hAnsi="Arial" w:cs="Arial"/>
          <w:sz w:val="24"/>
          <w:szCs w:val="24"/>
        </w:rPr>
        <w:t xml:space="preserve">The Department of Education </w:t>
      </w:r>
      <w:r w:rsidR="00EE03CA">
        <w:rPr>
          <w:rFonts w:ascii="Arial" w:hAnsi="Arial" w:cs="Arial"/>
          <w:sz w:val="24"/>
          <w:szCs w:val="24"/>
        </w:rPr>
        <w:t xml:space="preserve">is announcing the launch of the 2022 </w:t>
      </w:r>
      <w:r w:rsidRPr="009D4DFD">
        <w:rPr>
          <w:rFonts w:ascii="Arial" w:hAnsi="Arial" w:cs="Arial"/>
          <w:sz w:val="24"/>
          <w:szCs w:val="24"/>
        </w:rPr>
        <w:t>Arts-in-Education BLAST Residency Programme</w:t>
      </w:r>
      <w:r w:rsidR="009D4DFD">
        <w:rPr>
          <w:rFonts w:ascii="Arial" w:hAnsi="Arial" w:cs="Arial"/>
          <w:sz w:val="24"/>
          <w:szCs w:val="24"/>
        </w:rPr>
        <w:t>,</w:t>
      </w:r>
      <w:r w:rsidRPr="009D4DFD">
        <w:rPr>
          <w:rFonts w:ascii="Arial" w:hAnsi="Arial" w:cs="Arial"/>
          <w:sz w:val="24"/>
          <w:szCs w:val="24"/>
        </w:rPr>
        <w:t xml:space="preserve"> which will enable up to </w:t>
      </w:r>
      <w:r w:rsidRPr="006E7578">
        <w:rPr>
          <w:rFonts w:ascii="Arial" w:hAnsi="Arial" w:cs="Arial"/>
          <w:b/>
          <w:sz w:val="24"/>
          <w:szCs w:val="24"/>
        </w:rPr>
        <w:t>4</w:t>
      </w:r>
      <w:r w:rsidR="00EE03CA" w:rsidRPr="006E7578">
        <w:rPr>
          <w:rFonts w:ascii="Arial" w:hAnsi="Arial" w:cs="Arial"/>
          <w:b/>
          <w:sz w:val="24"/>
          <w:szCs w:val="24"/>
        </w:rPr>
        <w:t>25</w:t>
      </w:r>
      <w:r w:rsidRPr="006E7578">
        <w:rPr>
          <w:rFonts w:ascii="Arial" w:hAnsi="Arial" w:cs="Arial"/>
          <w:b/>
          <w:sz w:val="24"/>
          <w:szCs w:val="24"/>
        </w:rPr>
        <w:t xml:space="preserve"> </w:t>
      </w:r>
      <w:r w:rsidRPr="009D4DFD">
        <w:rPr>
          <w:rFonts w:ascii="Arial" w:hAnsi="Arial" w:cs="Arial"/>
          <w:b/>
          <w:sz w:val="24"/>
          <w:szCs w:val="24"/>
        </w:rPr>
        <w:t>new Arts-in-Education Residencies</w:t>
      </w:r>
      <w:r w:rsidRPr="009D4DFD">
        <w:rPr>
          <w:rFonts w:ascii="Arial" w:hAnsi="Arial" w:cs="Arial"/>
          <w:sz w:val="24"/>
          <w:szCs w:val="24"/>
        </w:rPr>
        <w:t xml:space="preserve"> in schools each year. </w:t>
      </w:r>
    </w:p>
    <w:p w14:paraId="5011CEA8" w14:textId="77777777" w:rsidR="009D4DFD" w:rsidRDefault="009D4DFD" w:rsidP="00F93156">
      <w:pPr>
        <w:autoSpaceDE w:val="0"/>
        <w:autoSpaceDN w:val="0"/>
        <w:adjustRightInd w:val="0"/>
        <w:spacing w:after="0" w:line="240" w:lineRule="auto"/>
        <w:rPr>
          <w:rFonts w:ascii="Arial" w:hAnsi="Arial" w:cs="Arial"/>
          <w:sz w:val="24"/>
          <w:szCs w:val="24"/>
        </w:rPr>
      </w:pPr>
    </w:p>
    <w:p w14:paraId="5631DB4C" w14:textId="77777777" w:rsidR="009D4DFD" w:rsidRDefault="00056E05" w:rsidP="00F93156">
      <w:pPr>
        <w:autoSpaceDE w:val="0"/>
        <w:autoSpaceDN w:val="0"/>
        <w:adjustRightInd w:val="0"/>
        <w:spacing w:after="0" w:line="240" w:lineRule="auto"/>
        <w:rPr>
          <w:rFonts w:ascii="Arial" w:hAnsi="Arial" w:cs="Arial"/>
          <w:sz w:val="24"/>
          <w:szCs w:val="24"/>
        </w:rPr>
      </w:pPr>
      <w:r w:rsidRPr="009D4DFD">
        <w:rPr>
          <w:rFonts w:ascii="Arial" w:hAnsi="Arial" w:cs="Arial"/>
          <w:sz w:val="24"/>
          <w:szCs w:val="24"/>
        </w:rPr>
        <w:t xml:space="preserve">This initiative aims to support the integration of the principles and key skills outlined in the </w:t>
      </w:r>
      <w:r w:rsidRPr="00F93156">
        <w:rPr>
          <w:rFonts w:ascii="Arial" w:hAnsi="Arial" w:cs="Arial"/>
          <w:i/>
          <w:sz w:val="24"/>
          <w:szCs w:val="24"/>
        </w:rPr>
        <w:t>Arts in Education Charte</w:t>
      </w:r>
      <w:bookmarkStart w:id="0" w:name="_GoBack"/>
      <w:bookmarkEnd w:id="0"/>
      <w:r w:rsidRPr="00F93156">
        <w:rPr>
          <w:rFonts w:ascii="Arial" w:hAnsi="Arial" w:cs="Arial"/>
          <w:i/>
          <w:sz w:val="24"/>
          <w:szCs w:val="24"/>
        </w:rPr>
        <w:t>r</w:t>
      </w:r>
      <w:r w:rsidRPr="009D4DFD">
        <w:rPr>
          <w:rFonts w:ascii="Arial" w:hAnsi="Arial" w:cs="Arial"/>
          <w:sz w:val="24"/>
          <w:szCs w:val="24"/>
        </w:rPr>
        <w:t xml:space="preserve"> and the Creative Ireland Programme (2017-2022), Pillar 1 Creative Youth. </w:t>
      </w:r>
    </w:p>
    <w:p w14:paraId="6CA5EB42" w14:textId="77777777" w:rsidR="009D4DFD" w:rsidRDefault="009D4DFD" w:rsidP="00F93156">
      <w:pPr>
        <w:autoSpaceDE w:val="0"/>
        <w:autoSpaceDN w:val="0"/>
        <w:adjustRightInd w:val="0"/>
        <w:spacing w:after="0" w:line="240" w:lineRule="auto"/>
        <w:rPr>
          <w:rFonts w:ascii="Arial" w:hAnsi="Arial" w:cs="Arial"/>
          <w:sz w:val="24"/>
          <w:szCs w:val="24"/>
        </w:rPr>
      </w:pPr>
    </w:p>
    <w:p w14:paraId="73169A5C" w14:textId="4D70F303" w:rsidR="00056E05" w:rsidRPr="009D4DFD" w:rsidRDefault="00056E05" w:rsidP="00F93156">
      <w:pPr>
        <w:autoSpaceDE w:val="0"/>
        <w:autoSpaceDN w:val="0"/>
        <w:adjustRightInd w:val="0"/>
        <w:spacing w:after="0" w:line="240" w:lineRule="auto"/>
        <w:rPr>
          <w:rFonts w:ascii="Arial" w:eastAsia="FreeSans" w:hAnsi="Arial" w:cs="Arial"/>
          <w:sz w:val="24"/>
          <w:szCs w:val="24"/>
        </w:rPr>
      </w:pPr>
      <w:r w:rsidRPr="009D4DFD">
        <w:rPr>
          <w:rFonts w:ascii="Arial" w:hAnsi="Arial" w:cs="Arial"/>
          <w:sz w:val="24"/>
          <w:szCs w:val="24"/>
        </w:rPr>
        <w:t>The aim of this scheme is to give pupils in schools all over the count</w:t>
      </w:r>
      <w:r w:rsidR="00DD56DE" w:rsidRPr="009D4DFD">
        <w:rPr>
          <w:rFonts w:ascii="Arial" w:hAnsi="Arial" w:cs="Arial"/>
          <w:sz w:val="24"/>
          <w:szCs w:val="24"/>
        </w:rPr>
        <w:t>r</w:t>
      </w:r>
      <w:r w:rsidRPr="009D4DFD">
        <w:rPr>
          <w:rFonts w:ascii="Arial" w:hAnsi="Arial" w:cs="Arial"/>
          <w:sz w:val="24"/>
          <w:szCs w:val="24"/>
        </w:rPr>
        <w:t xml:space="preserve">y the opportunity to work with a professional artist on unique projects to be originated and planned between the artist, the teacher and the school under the coordination of the Education </w:t>
      </w:r>
      <w:r w:rsidR="009D4DFD">
        <w:rPr>
          <w:rFonts w:ascii="Arial" w:hAnsi="Arial" w:cs="Arial"/>
          <w:sz w:val="24"/>
          <w:szCs w:val="24"/>
        </w:rPr>
        <w:t xml:space="preserve">Support Centres Ireland </w:t>
      </w:r>
      <w:r w:rsidRPr="009D4DFD">
        <w:rPr>
          <w:rFonts w:ascii="Arial" w:hAnsi="Arial" w:cs="Arial"/>
          <w:sz w:val="24"/>
          <w:szCs w:val="24"/>
        </w:rPr>
        <w:t xml:space="preserve">ESCI network of 21 full-time </w:t>
      </w:r>
      <w:r w:rsidR="009D4DFD">
        <w:rPr>
          <w:rFonts w:ascii="Arial" w:hAnsi="Arial" w:cs="Arial"/>
          <w:sz w:val="24"/>
          <w:szCs w:val="24"/>
        </w:rPr>
        <w:t>e</w:t>
      </w:r>
      <w:r w:rsidR="009D4DFD" w:rsidRPr="009D4DFD">
        <w:rPr>
          <w:rFonts w:ascii="Arial" w:hAnsi="Arial" w:cs="Arial"/>
          <w:sz w:val="24"/>
          <w:szCs w:val="24"/>
        </w:rPr>
        <w:t xml:space="preserve">ducation </w:t>
      </w:r>
      <w:r w:rsidR="009D4DFD">
        <w:rPr>
          <w:rFonts w:ascii="Arial" w:hAnsi="Arial" w:cs="Arial"/>
          <w:sz w:val="24"/>
          <w:szCs w:val="24"/>
        </w:rPr>
        <w:t>c</w:t>
      </w:r>
      <w:r w:rsidR="009D4DFD" w:rsidRPr="009D4DFD">
        <w:rPr>
          <w:rFonts w:ascii="Arial" w:hAnsi="Arial" w:cs="Arial"/>
          <w:sz w:val="24"/>
          <w:szCs w:val="24"/>
        </w:rPr>
        <w:t>entres</w:t>
      </w:r>
      <w:r w:rsidRPr="009D4DFD">
        <w:rPr>
          <w:rFonts w:ascii="Arial" w:hAnsi="Arial" w:cs="Arial"/>
          <w:sz w:val="24"/>
          <w:szCs w:val="24"/>
        </w:rPr>
        <w:t xml:space="preserve">. This initiative supports </w:t>
      </w:r>
      <w:r w:rsidRPr="009D4DFD">
        <w:rPr>
          <w:rFonts w:ascii="Arial" w:eastAsia="FreeSans" w:hAnsi="Arial" w:cs="Arial"/>
          <w:sz w:val="24"/>
          <w:szCs w:val="24"/>
        </w:rPr>
        <w:t xml:space="preserve">children and young people </w:t>
      </w:r>
      <w:r w:rsidR="00BE3B50">
        <w:rPr>
          <w:rFonts w:ascii="Arial" w:eastAsia="FreeSans" w:hAnsi="Arial" w:cs="Arial"/>
          <w:sz w:val="24"/>
          <w:szCs w:val="24"/>
        </w:rPr>
        <w:t xml:space="preserve">for </w:t>
      </w:r>
      <w:r w:rsidR="009D4DFD">
        <w:rPr>
          <w:rFonts w:ascii="Arial" w:eastAsia="FreeSans" w:hAnsi="Arial" w:cs="Arial"/>
          <w:sz w:val="24"/>
          <w:szCs w:val="24"/>
        </w:rPr>
        <w:t xml:space="preserve">the future, </w:t>
      </w:r>
      <w:r w:rsidRPr="009D4DFD">
        <w:rPr>
          <w:rFonts w:ascii="Arial" w:eastAsia="FreeSans" w:hAnsi="Arial" w:cs="Arial"/>
          <w:sz w:val="24"/>
          <w:szCs w:val="24"/>
        </w:rPr>
        <w:t>where skills like the ability to connect and collaborate with others, engage in creative and critical thinking and practice inclusivity at every level will be paramount to peace, stability, sustainable economic growth and equality.</w:t>
      </w:r>
    </w:p>
    <w:p w14:paraId="452CAAFD" w14:textId="77777777" w:rsidR="00056E05" w:rsidRPr="009D4DFD" w:rsidRDefault="00056E05" w:rsidP="00F93156">
      <w:pPr>
        <w:pStyle w:val="Default"/>
        <w:rPr>
          <w:rFonts w:ascii="Arial" w:hAnsi="Arial" w:cs="Arial"/>
        </w:rPr>
      </w:pPr>
    </w:p>
    <w:p w14:paraId="5DA89795" w14:textId="6E46AA1E" w:rsidR="001A691C" w:rsidRPr="009D4DFD" w:rsidRDefault="00056E05" w:rsidP="00F93156">
      <w:pPr>
        <w:rPr>
          <w:rFonts w:ascii="Arial" w:hAnsi="Arial" w:cs="Arial"/>
          <w:sz w:val="24"/>
          <w:szCs w:val="24"/>
        </w:rPr>
      </w:pPr>
      <w:r w:rsidRPr="00F93156">
        <w:rPr>
          <w:rFonts w:ascii="Arial" w:hAnsi="Arial" w:cs="Arial"/>
          <w:sz w:val="24"/>
          <w:szCs w:val="24"/>
        </w:rPr>
        <w:t xml:space="preserve">What is proposed is a unique streamlined process whereby schools apply for an artist on the Online Register of Approved Artists who are already trained for the new BLAST Arts-in-Education Residency Programme managed by the </w:t>
      </w:r>
      <w:r w:rsidR="009D4DFD" w:rsidRPr="00F93156">
        <w:rPr>
          <w:rFonts w:ascii="Arial" w:hAnsi="Arial" w:cs="Arial"/>
          <w:sz w:val="24"/>
          <w:szCs w:val="24"/>
        </w:rPr>
        <w:t>local e</w:t>
      </w:r>
      <w:r w:rsidRPr="00F93156">
        <w:rPr>
          <w:rFonts w:ascii="Arial" w:hAnsi="Arial" w:cs="Arial"/>
          <w:sz w:val="24"/>
          <w:szCs w:val="24"/>
        </w:rPr>
        <w:t xml:space="preserve">ducation </w:t>
      </w:r>
      <w:r w:rsidR="009D4DFD" w:rsidRPr="00F93156">
        <w:rPr>
          <w:rFonts w:ascii="Arial" w:hAnsi="Arial" w:cs="Arial"/>
          <w:sz w:val="24"/>
          <w:szCs w:val="24"/>
        </w:rPr>
        <w:t>c</w:t>
      </w:r>
      <w:r w:rsidRPr="00F93156">
        <w:rPr>
          <w:rFonts w:ascii="Arial" w:hAnsi="Arial" w:cs="Arial"/>
          <w:sz w:val="24"/>
          <w:szCs w:val="24"/>
        </w:rPr>
        <w:t xml:space="preserve">entre. The </w:t>
      </w:r>
      <w:r w:rsidR="009D4DFD" w:rsidRPr="00F93156">
        <w:rPr>
          <w:rFonts w:ascii="Arial" w:hAnsi="Arial" w:cs="Arial"/>
          <w:sz w:val="24"/>
          <w:szCs w:val="24"/>
        </w:rPr>
        <w:t>e</w:t>
      </w:r>
      <w:r w:rsidRPr="00F93156">
        <w:rPr>
          <w:rFonts w:ascii="Arial" w:hAnsi="Arial" w:cs="Arial"/>
          <w:sz w:val="24"/>
          <w:szCs w:val="24"/>
        </w:rPr>
        <w:t xml:space="preserve">ducation </w:t>
      </w:r>
      <w:r w:rsidR="009D4DFD" w:rsidRPr="00F93156">
        <w:rPr>
          <w:rFonts w:ascii="Arial" w:hAnsi="Arial" w:cs="Arial"/>
          <w:sz w:val="24"/>
          <w:szCs w:val="24"/>
        </w:rPr>
        <w:t>c</w:t>
      </w:r>
      <w:r w:rsidRPr="00F93156">
        <w:rPr>
          <w:rFonts w:ascii="Arial" w:hAnsi="Arial" w:cs="Arial"/>
          <w:sz w:val="24"/>
          <w:szCs w:val="24"/>
        </w:rPr>
        <w:t>entre will also pay the artist which will further remove the administrative burden on teachers and schools.</w:t>
      </w:r>
    </w:p>
    <w:p w14:paraId="27CC09A5" w14:textId="2943057D" w:rsidR="00E43CDD" w:rsidRPr="009D4DFD" w:rsidRDefault="00E43CDD" w:rsidP="00F93156">
      <w:pPr>
        <w:rPr>
          <w:rFonts w:ascii="Arial" w:hAnsi="Arial" w:cs="Arial"/>
          <w:sz w:val="24"/>
          <w:szCs w:val="24"/>
        </w:rPr>
      </w:pPr>
      <w:r w:rsidRPr="009D4DFD">
        <w:rPr>
          <w:rFonts w:ascii="Arial" w:hAnsi="Arial" w:cs="Arial"/>
          <w:sz w:val="24"/>
          <w:szCs w:val="24"/>
        </w:rPr>
        <w:br w:type="page"/>
      </w:r>
    </w:p>
    <w:p w14:paraId="0B3665BA" w14:textId="77777777" w:rsidR="00056E05" w:rsidRPr="009D4DFD" w:rsidRDefault="00056E05" w:rsidP="00F93156">
      <w:pPr>
        <w:autoSpaceDE w:val="0"/>
        <w:autoSpaceDN w:val="0"/>
        <w:adjustRightInd w:val="0"/>
        <w:spacing w:after="0" w:line="240" w:lineRule="auto"/>
        <w:rPr>
          <w:rFonts w:ascii="Arial" w:hAnsi="Arial" w:cs="Arial"/>
          <w:sz w:val="24"/>
          <w:szCs w:val="24"/>
        </w:rPr>
      </w:pPr>
    </w:p>
    <w:p w14:paraId="32303247" w14:textId="77777777" w:rsidR="00E43CDD" w:rsidRPr="009D4DFD" w:rsidRDefault="00E43CDD" w:rsidP="00F93156">
      <w:pPr>
        <w:rPr>
          <w:rFonts w:ascii="Arial" w:hAnsi="Arial" w:cs="Arial"/>
          <w:sz w:val="24"/>
          <w:szCs w:val="24"/>
        </w:rPr>
      </w:pPr>
    </w:p>
    <w:p w14:paraId="599AC29A" w14:textId="7BEC456C" w:rsidR="00056E05" w:rsidRDefault="00056E05" w:rsidP="00821169">
      <w:pPr>
        <w:spacing w:after="120"/>
        <w:rPr>
          <w:rFonts w:ascii="Arial" w:eastAsia="Times New Roman" w:hAnsi="Arial" w:cs="Arial"/>
          <w:b/>
          <w:color w:val="004D44"/>
          <w:sz w:val="32"/>
          <w:szCs w:val="32"/>
        </w:rPr>
      </w:pPr>
      <w:r w:rsidRPr="00821169">
        <w:rPr>
          <w:rFonts w:ascii="Arial" w:eastAsia="Times New Roman" w:hAnsi="Arial" w:cs="Arial"/>
          <w:b/>
          <w:color w:val="004D44"/>
          <w:sz w:val="32"/>
          <w:szCs w:val="32"/>
        </w:rPr>
        <w:t xml:space="preserve">How will this BLAST Residency initiative work? </w:t>
      </w:r>
    </w:p>
    <w:p w14:paraId="2E60BAD6" w14:textId="77777777" w:rsidR="00821169" w:rsidRPr="00821169" w:rsidRDefault="00821169" w:rsidP="00821169">
      <w:pPr>
        <w:spacing w:after="120"/>
        <w:rPr>
          <w:rFonts w:ascii="Arial" w:eastAsia="Times New Roman" w:hAnsi="Arial" w:cs="Arial"/>
          <w:b/>
          <w:color w:val="004D44"/>
          <w:sz w:val="32"/>
          <w:szCs w:val="32"/>
        </w:rPr>
      </w:pPr>
    </w:p>
    <w:p w14:paraId="2128689C" w14:textId="5E62FF9E" w:rsidR="00056E05" w:rsidRDefault="00056E05" w:rsidP="00F93156">
      <w:pPr>
        <w:spacing w:after="0" w:line="240" w:lineRule="auto"/>
        <w:rPr>
          <w:rFonts w:ascii="Arial" w:hAnsi="Arial" w:cs="Arial"/>
          <w:b/>
          <w:color w:val="004D44"/>
          <w:sz w:val="28"/>
          <w:szCs w:val="28"/>
        </w:rPr>
      </w:pPr>
      <w:r w:rsidRPr="00821169">
        <w:rPr>
          <w:rFonts w:ascii="Arial" w:hAnsi="Arial" w:cs="Arial"/>
          <w:b/>
          <w:color w:val="004D44"/>
          <w:sz w:val="28"/>
          <w:szCs w:val="28"/>
        </w:rPr>
        <w:t xml:space="preserve">The Education Centre: </w:t>
      </w:r>
    </w:p>
    <w:p w14:paraId="16F53C00" w14:textId="77777777" w:rsidR="00DB5572" w:rsidRPr="00821169" w:rsidRDefault="00DB5572" w:rsidP="00F93156">
      <w:pPr>
        <w:spacing w:after="0" w:line="240" w:lineRule="auto"/>
        <w:rPr>
          <w:rFonts w:ascii="Arial" w:hAnsi="Arial" w:cs="Arial"/>
          <w:b/>
          <w:color w:val="004D44"/>
          <w:sz w:val="28"/>
          <w:szCs w:val="28"/>
        </w:rPr>
      </w:pPr>
    </w:p>
    <w:p w14:paraId="2641FA45" w14:textId="7ADB80A3" w:rsidR="00056E05" w:rsidRPr="009D4DFD" w:rsidRDefault="00056E05" w:rsidP="00F93156">
      <w:pPr>
        <w:spacing w:after="0" w:line="240" w:lineRule="auto"/>
        <w:rPr>
          <w:rFonts w:ascii="Arial" w:hAnsi="Arial" w:cs="Arial"/>
          <w:sz w:val="24"/>
          <w:szCs w:val="24"/>
        </w:rPr>
      </w:pPr>
      <w:r w:rsidRPr="009D4DFD">
        <w:rPr>
          <w:rFonts w:ascii="Arial" w:hAnsi="Arial" w:cs="Arial"/>
          <w:sz w:val="24"/>
          <w:szCs w:val="24"/>
        </w:rPr>
        <w:t>While the programme will be nationally co</w:t>
      </w:r>
      <w:r w:rsidR="00DB5572">
        <w:rPr>
          <w:rFonts w:ascii="Arial" w:hAnsi="Arial" w:cs="Arial"/>
          <w:sz w:val="24"/>
          <w:szCs w:val="24"/>
        </w:rPr>
        <w:t>-</w:t>
      </w:r>
      <w:r w:rsidRPr="009D4DFD">
        <w:rPr>
          <w:rFonts w:ascii="Arial" w:hAnsi="Arial" w:cs="Arial"/>
          <w:sz w:val="24"/>
          <w:szCs w:val="24"/>
        </w:rPr>
        <w:t xml:space="preserve">ordinated by the Arts in Education administrative base </w:t>
      </w:r>
      <w:r w:rsidR="001449AA" w:rsidRPr="009D4DFD">
        <w:rPr>
          <w:rFonts w:ascii="Arial" w:hAnsi="Arial" w:cs="Arial"/>
          <w:sz w:val="24"/>
          <w:szCs w:val="24"/>
        </w:rPr>
        <w:t>located at the Education Centre</w:t>
      </w:r>
      <w:r w:rsidR="00DB5572">
        <w:rPr>
          <w:rFonts w:ascii="Arial" w:hAnsi="Arial" w:cs="Arial"/>
          <w:sz w:val="24"/>
          <w:szCs w:val="24"/>
        </w:rPr>
        <w:t>,</w:t>
      </w:r>
      <w:r w:rsidR="001449AA" w:rsidRPr="009D4DFD">
        <w:rPr>
          <w:rFonts w:ascii="Arial" w:hAnsi="Arial" w:cs="Arial"/>
          <w:sz w:val="24"/>
          <w:szCs w:val="24"/>
        </w:rPr>
        <w:t xml:space="preserve"> Tra</w:t>
      </w:r>
      <w:r w:rsidR="001449AA" w:rsidRPr="00AC770C">
        <w:rPr>
          <w:rFonts w:ascii="Arial" w:hAnsi="Arial" w:cs="Arial"/>
          <w:sz w:val="24"/>
          <w:szCs w:val="24"/>
        </w:rPr>
        <w:t>lee</w:t>
      </w:r>
      <w:r w:rsidR="00480F6B" w:rsidRPr="00AC770C">
        <w:rPr>
          <w:rFonts w:ascii="Arial" w:hAnsi="Arial" w:cs="Arial"/>
          <w:sz w:val="24"/>
          <w:szCs w:val="24"/>
        </w:rPr>
        <w:t>,</w:t>
      </w:r>
      <w:r w:rsidR="00F93156" w:rsidRPr="00AC770C">
        <w:rPr>
          <w:rFonts w:ascii="Arial" w:hAnsi="Arial" w:cs="Arial"/>
          <w:sz w:val="24"/>
          <w:szCs w:val="24"/>
        </w:rPr>
        <w:t xml:space="preserve"> Sc</w:t>
      </w:r>
      <w:r w:rsidR="001449AA" w:rsidRPr="00AC770C">
        <w:rPr>
          <w:rFonts w:ascii="Arial" w:hAnsi="Arial" w:cs="Arial"/>
          <w:sz w:val="24"/>
          <w:szCs w:val="24"/>
        </w:rPr>
        <w:t>hools</w:t>
      </w:r>
      <w:r w:rsidRPr="00AC770C">
        <w:rPr>
          <w:rFonts w:ascii="Arial" w:hAnsi="Arial" w:cs="Arial"/>
          <w:sz w:val="24"/>
          <w:szCs w:val="24"/>
        </w:rPr>
        <w:t xml:space="preserve"> will apply for a BLAST Arts-in-Education Residency to the </w:t>
      </w:r>
      <w:r w:rsidR="009D4DFD" w:rsidRPr="00AC770C">
        <w:rPr>
          <w:rFonts w:ascii="Arial" w:hAnsi="Arial" w:cs="Arial"/>
          <w:sz w:val="24"/>
          <w:szCs w:val="24"/>
        </w:rPr>
        <w:t>full</w:t>
      </w:r>
      <w:r w:rsidR="00841EEE" w:rsidRPr="00AC770C">
        <w:rPr>
          <w:rFonts w:ascii="Arial" w:hAnsi="Arial" w:cs="Arial"/>
          <w:sz w:val="24"/>
          <w:szCs w:val="24"/>
        </w:rPr>
        <w:t>-</w:t>
      </w:r>
      <w:r w:rsidR="009D4DFD" w:rsidRPr="00AC770C">
        <w:rPr>
          <w:rFonts w:ascii="Arial" w:hAnsi="Arial" w:cs="Arial"/>
          <w:sz w:val="24"/>
          <w:szCs w:val="24"/>
        </w:rPr>
        <w:t>t</w:t>
      </w:r>
      <w:r w:rsidR="00841EEE" w:rsidRPr="00AC770C">
        <w:rPr>
          <w:rFonts w:ascii="Arial" w:hAnsi="Arial" w:cs="Arial"/>
          <w:sz w:val="24"/>
          <w:szCs w:val="24"/>
        </w:rPr>
        <w:t xml:space="preserve">ime </w:t>
      </w:r>
      <w:r w:rsidR="009D4DFD" w:rsidRPr="00AC770C">
        <w:rPr>
          <w:rFonts w:ascii="Arial" w:hAnsi="Arial" w:cs="Arial"/>
          <w:sz w:val="24"/>
          <w:szCs w:val="24"/>
        </w:rPr>
        <w:t>e</w:t>
      </w:r>
      <w:r w:rsidRPr="00AC770C">
        <w:rPr>
          <w:rFonts w:ascii="Arial" w:hAnsi="Arial" w:cs="Arial"/>
          <w:sz w:val="24"/>
          <w:szCs w:val="24"/>
        </w:rPr>
        <w:t xml:space="preserve">ducation </w:t>
      </w:r>
      <w:r w:rsidR="009D4DFD">
        <w:rPr>
          <w:rFonts w:ascii="Arial" w:hAnsi="Arial" w:cs="Arial"/>
          <w:sz w:val="24"/>
          <w:szCs w:val="24"/>
        </w:rPr>
        <w:t>c</w:t>
      </w:r>
      <w:r w:rsidRPr="009D4DFD">
        <w:rPr>
          <w:rFonts w:ascii="Arial" w:hAnsi="Arial" w:cs="Arial"/>
          <w:sz w:val="24"/>
          <w:szCs w:val="24"/>
        </w:rPr>
        <w:t>entre in their area</w:t>
      </w:r>
      <w:r w:rsidR="009D4DFD">
        <w:rPr>
          <w:rFonts w:ascii="Arial" w:hAnsi="Arial" w:cs="Arial"/>
          <w:sz w:val="24"/>
          <w:szCs w:val="24"/>
        </w:rPr>
        <w:t>,</w:t>
      </w:r>
      <w:r w:rsidRPr="009D4DFD">
        <w:rPr>
          <w:rFonts w:ascii="Arial" w:hAnsi="Arial" w:cs="Arial"/>
          <w:sz w:val="24"/>
          <w:szCs w:val="24"/>
        </w:rPr>
        <w:t xml:space="preserve"> based on the Online Register of Approved Artists. The </w:t>
      </w:r>
      <w:r w:rsidR="00686DE2">
        <w:rPr>
          <w:rFonts w:ascii="Arial" w:hAnsi="Arial" w:cs="Arial"/>
          <w:sz w:val="24"/>
          <w:szCs w:val="24"/>
        </w:rPr>
        <w:t>r</w:t>
      </w:r>
      <w:r w:rsidRPr="009D4DFD">
        <w:rPr>
          <w:rFonts w:ascii="Arial" w:hAnsi="Arial" w:cs="Arial"/>
          <w:sz w:val="24"/>
          <w:szCs w:val="24"/>
        </w:rPr>
        <w:t xml:space="preserve">egister of </w:t>
      </w:r>
      <w:r w:rsidR="00686DE2">
        <w:rPr>
          <w:rFonts w:ascii="Arial" w:hAnsi="Arial" w:cs="Arial"/>
          <w:sz w:val="24"/>
          <w:szCs w:val="24"/>
        </w:rPr>
        <w:t>a</w:t>
      </w:r>
      <w:r w:rsidRPr="009D4DFD">
        <w:rPr>
          <w:rFonts w:ascii="Arial" w:hAnsi="Arial" w:cs="Arial"/>
          <w:sz w:val="24"/>
          <w:szCs w:val="24"/>
        </w:rPr>
        <w:t xml:space="preserve">pproved </w:t>
      </w:r>
      <w:r w:rsidR="00686DE2">
        <w:rPr>
          <w:rFonts w:ascii="Arial" w:hAnsi="Arial" w:cs="Arial"/>
          <w:sz w:val="24"/>
          <w:szCs w:val="24"/>
        </w:rPr>
        <w:t>a</w:t>
      </w:r>
      <w:r w:rsidRPr="009D4DFD">
        <w:rPr>
          <w:rFonts w:ascii="Arial" w:hAnsi="Arial" w:cs="Arial"/>
          <w:sz w:val="24"/>
          <w:szCs w:val="24"/>
        </w:rPr>
        <w:t xml:space="preserve">rtists in each </w:t>
      </w:r>
      <w:r w:rsidR="009D4DFD">
        <w:rPr>
          <w:rFonts w:ascii="Arial" w:hAnsi="Arial" w:cs="Arial"/>
          <w:sz w:val="24"/>
          <w:szCs w:val="24"/>
        </w:rPr>
        <w:t>e</w:t>
      </w:r>
      <w:r w:rsidRPr="009D4DFD">
        <w:rPr>
          <w:rFonts w:ascii="Arial" w:hAnsi="Arial" w:cs="Arial"/>
          <w:sz w:val="24"/>
          <w:szCs w:val="24"/>
        </w:rPr>
        <w:t xml:space="preserve">ducation </w:t>
      </w:r>
      <w:r w:rsidR="009D4DFD">
        <w:rPr>
          <w:rFonts w:ascii="Arial" w:hAnsi="Arial" w:cs="Arial"/>
          <w:sz w:val="24"/>
          <w:szCs w:val="24"/>
        </w:rPr>
        <w:t>c</w:t>
      </w:r>
      <w:r w:rsidRPr="009D4DFD">
        <w:rPr>
          <w:rFonts w:ascii="Arial" w:hAnsi="Arial" w:cs="Arial"/>
          <w:sz w:val="24"/>
          <w:szCs w:val="24"/>
        </w:rPr>
        <w:t xml:space="preserve">entre will be arranged by </w:t>
      </w:r>
      <w:r w:rsidR="009D4DFD">
        <w:rPr>
          <w:rFonts w:ascii="Arial" w:hAnsi="Arial" w:cs="Arial"/>
          <w:sz w:val="24"/>
          <w:szCs w:val="24"/>
        </w:rPr>
        <w:t>a</w:t>
      </w:r>
      <w:r w:rsidRPr="009D4DFD">
        <w:rPr>
          <w:rFonts w:ascii="Arial" w:hAnsi="Arial" w:cs="Arial"/>
          <w:sz w:val="24"/>
          <w:szCs w:val="24"/>
        </w:rPr>
        <w:t xml:space="preserve">rtist and </w:t>
      </w:r>
      <w:r w:rsidR="009D4DFD">
        <w:rPr>
          <w:rFonts w:ascii="Arial" w:hAnsi="Arial" w:cs="Arial"/>
          <w:sz w:val="24"/>
          <w:szCs w:val="24"/>
        </w:rPr>
        <w:t>d</w:t>
      </w:r>
      <w:r w:rsidR="009D4DFD" w:rsidRPr="009D4DFD">
        <w:rPr>
          <w:rFonts w:ascii="Arial" w:hAnsi="Arial" w:cs="Arial"/>
          <w:sz w:val="24"/>
          <w:szCs w:val="24"/>
        </w:rPr>
        <w:t>iscipline</w:t>
      </w:r>
      <w:r w:rsidRPr="009D4DFD">
        <w:rPr>
          <w:rFonts w:ascii="Arial" w:hAnsi="Arial" w:cs="Arial"/>
          <w:sz w:val="24"/>
          <w:szCs w:val="24"/>
        </w:rPr>
        <w:t xml:space="preserve">, include relevant required and approved training experience, examples of previous work and examples of relevant or related experience in an educational and community context. </w:t>
      </w:r>
    </w:p>
    <w:p w14:paraId="4C2AFB7D" w14:textId="77777777" w:rsidR="00DD56DE" w:rsidRPr="009D4DFD" w:rsidRDefault="00DD56DE" w:rsidP="00F93156">
      <w:pPr>
        <w:spacing w:after="0" w:line="240" w:lineRule="auto"/>
        <w:rPr>
          <w:rFonts w:ascii="Arial" w:hAnsi="Arial" w:cs="Arial"/>
          <w:sz w:val="24"/>
          <w:szCs w:val="24"/>
        </w:rPr>
      </w:pPr>
    </w:p>
    <w:p w14:paraId="27FEBCC2" w14:textId="074B2FC3" w:rsidR="00056E05" w:rsidRPr="009D4DFD" w:rsidRDefault="00056E05" w:rsidP="00F93156">
      <w:pPr>
        <w:rPr>
          <w:rFonts w:ascii="Arial" w:hAnsi="Arial" w:cs="Arial"/>
          <w:sz w:val="24"/>
          <w:szCs w:val="24"/>
        </w:rPr>
      </w:pPr>
      <w:r w:rsidRPr="009D4DFD">
        <w:rPr>
          <w:rFonts w:ascii="Arial" w:hAnsi="Arial" w:cs="Arial"/>
          <w:sz w:val="24"/>
          <w:szCs w:val="24"/>
        </w:rPr>
        <w:t xml:space="preserve">In excess of 300 </w:t>
      </w:r>
      <w:r w:rsidR="009D4DFD">
        <w:rPr>
          <w:rFonts w:ascii="Arial" w:hAnsi="Arial" w:cs="Arial"/>
          <w:sz w:val="24"/>
          <w:szCs w:val="24"/>
        </w:rPr>
        <w:t>a</w:t>
      </w:r>
      <w:r w:rsidRPr="009D4DFD">
        <w:rPr>
          <w:rFonts w:ascii="Arial" w:hAnsi="Arial" w:cs="Arial"/>
          <w:sz w:val="24"/>
          <w:szCs w:val="24"/>
        </w:rPr>
        <w:t xml:space="preserve">rtists are currently trained and registered on the Online Register of Approved Artists managed by the </w:t>
      </w:r>
      <w:r w:rsidR="009D4DFD">
        <w:rPr>
          <w:rFonts w:ascii="Arial" w:hAnsi="Arial" w:cs="Arial"/>
          <w:sz w:val="24"/>
          <w:szCs w:val="24"/>
        </w:rPr>
        <w:t>e</w:t>
      </w:r>
      <w:r w:rsidRPr="009D4DFD">
        <w:rPr>
          <w:rFonts w:ascii="Arial" w:hAnsi="Arial" w:cs="Arial"/>
          <w:sz w:val="24"/>
          <w:szCs w:val="24"/>
        </w:rPr>
        <w:t xml:space="preserve">ducation </w:t>
      </w:r>
      <w:r w:rsidR="009D4DFD">
        <w:rPr>
          <w:rFonts w:ascii="Arial" w:hAnsi="Arial" w:cs="Arial"/>
          <w:sz w:val="24"/>
          <w:szCs w:val="24"/>
        </w:rPr>
        <w:t>c</w:t>
      </w:r>
      <w:r w:rsidRPr="009D4DFD">
        <w:rPr>
          <w:rFonts w:ascii="Arial" w:hAnsi="Arial" w:cs="Arial"/>
          <w:sz w:val="24"/>
          <w:szCs w:val="24"/>
        </w:rPr>
        <w:t xml:space="preserve">entre network nationally. All artists will have submitted their Child Safeguarding Best Practice Policy (to include Child Safeguarding Statement) and their Certificate of completion of the Children First Training module to the </w:t>
      </w:r>
      <w:r w:rsidR="009D4DFD">
        <w:rPr>
          <w:rFonts w:ascii="Arial" w:hAnsi="Arial" w:cs="Arial"/>
          <w:sz w:val="24"/>
          <w:szCs w:val="24"/>
        </w:rPr>
        <w:t>e</w:t>
      </w:r>
      <w:r w:rsidRPr="009D4DFD">
        <w:rPr>
          <w:rFonts w:ascii="Arial" w:hAnsi="Arial" w:cs="Arial"/>
          <w:sz w:val="24"/>
          <w:szCs w:val="24"/>
        </w:rPr>
        <w:t>ducation</w:t>
      </w:r>
      <w:r w:rsidR="00DB5572">
        <w:rPr>
          <w:rFonts w:ascii="Arial" w:hAnsi="Arial" w:cs="Arial"/>
          <w:sz w:val="24"/>
          <w:szCs w:val="24"/>
        </w:rPr>
        <w:t xml:space="preserve"> </w:t>
      </w:r>
      <w:r w:rsidR="009D4DFD">
        <w:rPr>
          <w:rFonts w:ascii="Arial" w:hAnsi="Arial" w:cs="Arial"/>
          <w:sz w:val="24"/>
          <w:szCs w:val="24"/>
        </w:rPr>
        <w:t>c</w:t>
      </w:r>
      <w:r w:rsidRPr="009D4DFD">
        <w:rPr>
          <w:rFonts w:ascii="Arial" w:hAnsi="Arial" w:cs="Arial"/>
          <w:sz w:val="24"/>
          <w:szCs w:val="24"/>
        </w:rPr>
        <w:t xml:space="preserve">entre. </w:t>
      </w:r>
    </w:p>
    <w:p w14:paraId="729C29DA" w14:textId="6A73F25A" w:rsidR="00056E05" w:rsidRPr="009D4DFD" w:rsidRDefault="00056E05" w:rsidP="00F93156">
      <w:pPr>
        <w:rPr>
          <w:rFonts w:ascii="Arial" w:hAnsi="Arial" w:cs="Arial"/>
          <w:sz w:val="24"/>
          <w:szCs w:val="24"/>
        </w:rPr>
      </w:pPr>
      <w:r w:rsidRPr="009D4DFD">
        <w:rPr>
          <w:rFonts w:ascii="Arial" w:hAnsi="Arial" w:cs="Arial"/>
          <w:sz w:val="24"/>
          <w:szCs w:val="24"/>
        </w:rPr>
        <w:t xml:space="preserve">What is proposed is a unique streamlined process when schools apply for an artist under the new BLAST Arts-in-Education Residency Programme. The </w:t>
      </w:r>
      <w:r w:rsidR="009D4DFD">
        <w:rPr>
          <w:rFonts w:ascii="Arial" w:hAnsi="Arial" w:cs="Arial"/>
          <w:sz w:val="24"/>
          <w:szCs w:val="24"/>
        </w:rPr>
        <w:t>e</w:t>
      </w:r>
      <w:r w:rsidRPr="009D4DFD">
        <w:rPr>
          <w:rFonts w:ascii="Arial" w:hAnsi="Arial" w:cs="Arial"/>
          <w:sz w:val="24"/>
          <w:szCs w:val="24"/>
        </w:rPr>
        <w:t xml:space="preserve">ducation </w:t>
      </w:r>
      <w:r w:rsidR="009D4DFD">
        <w:rPr>
          <w:rFonts w:ascii="Arial" w:hAnsi="Arial" w:cs="Arial"/>
          <w:sz w:val="24"/>
          <w:szCs w:val="24"/>
        </w:rPr>
        <w:t>c</w:t>
      </w:r>
      <w:r w:rsidRPr="009D4DFD">
        <w:rPr>
          <w:rFonts w:ascii="Arial" w:hAnsi="Arial" w:cs="Arial"/>
          <w:sz w:val="24"/>
          <w:szCs w:val="24"/>
        </w:rPr>
        <w:t>entre will also arrange for payment of the artist</w:t>
      </w:r>
      <w:r w:rsidR="009D4DFD">
        <w:rPr>
          <w:rFonts w:ascii="Arial" w:hAnsi="Arial" w:cs="Arial"/>
          <w:sz w:val="24"/>
          <w:szCs w:val="24"/>
        </w:rPr>
        <w:t>,</w:t>
      </w:r>
      <w:r w:rsidRPr="009D4DFD">
        <w:rPr>
          <w:rFonts w:ascii="Arial" w:hAnsi="Arial" w:cs="Arial"/>
          <w:sz w:val="24"/>
          <w:szCs w:val="24"/>
        </w:rPr>
        <w:t xml:space="preserve"> which will further remove the administrative burden on teachers and schools.</w:t>
      </w:r>
    </w:p>
    <w:p w14:paraId="18A25F51" w14:textId="77777777" w:rsidR="00F93156" w:rsidRPr="00821169" w:rsidRDefault="00056E05" w:rsidP="00821169">
      <w:pPr>
        <w:spacing w:after="120"/>
        <w:rPr>
          <w:rFonts w:ascii="Arial" w:eastAsia="Times New Roman" w:hAnsi="Arial" w:cs="Arial"/>
          <w:b/>
          <w:color w:val="004D44"/>
          <w:sz w:val="32"/>
          <w:szCs w:val="32"/>
        </w:rPr>
      </w:pPr>
      <w:r w:rsidRPr="00821169">
        <w:rPr>
          <w:rFonts w:ascii="Arial" w:eastAsia="Times New Roman" w:hAnsi="Arial" w:cs="Arial"/>
          <w:b/>
          <w:color w:val="004D44"/>
          <w:sz w:val="32"/>
          <w:szCs w:val="32"/>
        </w:rPr>
        <w:t xml:space="preserve">Garda </w:t>
      </w:r>
      <w:r w:rsidR="009D4DFD" w:rsidRPr="00821169">
        <w:rPr>
          <w:rFonts w:ascii="Arial" w:eastAsia="Times New Roman" w:hAnsi="Arial" w:cs="Arial"/>
          <w:b/>
          <w:color w:val="004D44"/>
          <w:sz w:val="32"/>
          <w:szCs w:val="32"/>
        </w:rPr>
        <w:t>vetting</w:t>
      </w:r>
      <w:r w:rsidR="00F93156" w:rsidRPr="00821169">
        <w:rPr>
          <w:rFonts w:ascii="Arial" w:eastAsia="Times New Roman" w:hAnsi="Arial" w:cs="Arial"/>
          <w:b/>
          <w:color w:val="004D44"/>
          <w:sz w:val="32"/>
          <w:szCs w:val="32"/>
        </w:rPr>
        <w:t>:</w:t>
      </w:r>
    </w:p>
    <w:p w14:paraId="6BFE860E" w14:textId="13DF8F70" w:rsidR="00056E05" w:rsidRPr="009D4DFD" w:rsidRDefault="00F93156" w:rsidP="00F93156">
      <w:pPr>
        <w:rPr>
          <w:rFonts w:ascii="Arial" w:hAnsi="Arial" w:cs="Arial"/>
          <w:sz w:val="24"/>
          <w:szCs w:val="24"/>
        </w:rPr>
      </w:pPr>
      <w:r w:rsidRPr="00F93156">
        <w:rPr>
          <w:rFonts w:ascii="Arial" w:hAnsi="Arial" w:cs="Arial"/>
          <w:sz w:val="24"/>
          <w:szCs w:val="24"/>
        </w:rPr>
        <w:t xml:space="preserve">Garda vetting for artists for successful school applications will be organised with the individual artist by the </w:t>
      </w:r>
      <w:r w:rsidR="00686DE2">
        <w:rPr>
          <w:rFonts w:ascii="Arial" w:hAnsi="Arial" w:cs="Arial"/>
          <w:sz w:val="24"/>
          <w:szCs w:val="24"/>
        </w:rPr>
        <w:t>e</w:t>
      </w:r>
      <w:r w:rsidRPr="00F93156">
        <w:rPr>
          <w:rFonts w:ascii="Arial" w:hAnsi="Arial" w:cs="Arial"/>
          <w:sz w:val="24"/>
          <w:szCs w:val="24"/>
        </w:rPr>
        <w:t>ducation</w:t>
      </w:r>
      <w:r w:rsidR="00DB5572">
        <w:rPr>
          <w:rFonts w:ascii="Arial" w:hAnsi="Arial" w:cs="Arial"/>
          <w:sz w:val="24"/>
          <w:szCs w:val="24"/>
        </w:rPr>
        <w:t xml:space="preserve"> </w:t>
      </w:r>
      <w:r w:rsidR="00686DE2">
        <w:rPr>
          <w:rFonts w:ascii="Arial" w:hAnsi="Arial" w:cs="Arial"/>
          <w:sz w:val="24"/>
          <w:szCs w:val="24"/>
        </w:rPr>
        <w:t>c</w:t>
      </w:r>
      <w:r w:rsidRPr="00F93156">
        <w:rPr>
          <w:rFonts w:ascii="Arial" w:hAnsi="Arial" w:cs="Arial"/>
          <w:sz w:val="24"/>
          <w:szCs w:val="24"/>
        </w:rPr>
        <w:t>entre in collaboration with the school</w:t>
      </w:r>
      <w:r>
        <w:rPr>
          <w:b/>
          <w:bCs/>
          <w:color w:val="1F497D"/>
        </w:rPr>
        <w:t>.</w:t>
      </w:r>
      <w:r w:rsidR="00056E05" w:rsidRPr="009D4DFD">
        <w:rPr>
          <w:rFonts w:ascii="Arial" w:hAnsi="Arial" w:cs="Arial"/>
          <w:sz w:val="24"/>
          <w:szCs w:val="24"/>
        </w:rPr>
        <w:t xml:space="preserve"> Schools may separately (if they wish) request the artist to </w:t>
      </w:r>
      <w:r w:rsidR="009D4DFD">
        <w:rPr>
          <w:rFonts w:ascii="Arial" w:hAnsi="Arial" w:cs="Arial"/>
          <w:sz w:val="24"/>
          <w:szCs w:val="24"/>
        </w:rPr>
        <w:t>apply for Garda vetting specifically</w:t>
      </w:r>
      <w:r w:rsidR="00056E05" w:rsidRPr="009D4DFD">
        <w:rPr>
          <w:rFonts w:ascii="Arial" w:hAnsi="Arial" w:cs="Arial"/>
          <w:sz w:val="24"/>
          <w:szCs w:val="24"/>
        </w:rPr>
        <w:t xml:space="preserve"> to work in their school</w:t>
      </w:r>
      <w:r w:rsidR="00BE3B50">
        <w:rPr>
          <w:rFonts w:ascii="Arial" w:hAnsi="Arial" w:cs="Arial"/>
          <w:sz w:val="24"/>
          <w:szCs w:val="24"/>
        </w:rPr>
        <w:t>.</w:t>
      </w:r>
    </w:p>
    <w:p w14:paraId="1E69BCA7" w14:textId="77777777" w:rsidR="00056E05" w:rsidRPr="009D4DFD" w:rsidRDefault="00056E05" w:rsidP="00F93156">
      <w:pPr>
        <w:autoSpaceDE w:val="0"/>
        <w:autoSpaceDN w:val="0"/>
        <w:adjustRightInd w:val="0"/>
        <w:spacing w:after="0" w:line="240" w:lineRule="auto"/>
        <w:rPr>
          <w:rFonts w:ascii="Arial" w:hAnsi="Arial" w:cs="Arial"/>
          <w:sz w:val="24"/>
          <w:szCs w:val="24"/>
        </w:rPr>
      </w:pPr>
    </w:p>
    <w:p w14:paraId="597705FE" w14:textId="2CCAE442" w:rsidR="00056E05" w:rsidRPr="00821169" w:rsidRDefault="00056E05" w:rsidP="00821169">
      <w:pPr>
        <w:spacing w:after="120"/>
        <w:rPr>
          <w:rFonts w:ascii="Arial" w:eastAsia="Times New Roman" w:hAnsi="Arial" w:cs="Arial"/>
          <w:b/>
          <w:color w:val="004D44"/>
          <w:sz w:val="32"/>
          <w:szCs w:val="32"/>
        </w:rPr>
      </w:pPr>
      <w:r w:rsidRPr="00821169">
        <w:rPr>
          <w:rFonts w:ascii="Arial" w:eastAsia="Times New Roman" w:hAnsi="Arial" w:cs="Arial"/>
          <w:b/>
          <w:color w:val="004D44"/>
          <w:sz w:val="32"/>
          <w:szCs w:val="32"/>
        </w:rPr>
        <w:t>The Artist</w:t>
      </w:r>
      <w:r w:rsidR="009D4DFD" w:rsidRPr="00821169">
        <w:rPr>
          <w:rFonts w:ascii="Arial" w:eastAsia="Times New Roman" w:hAnsi="Arial" w:cs="Arial"/>
          <w:b/>
          <w:color w:val="004D44"/>
          <w:sz w:val="32"/>
          <w:szCs w:val="32"/>
        </w:rPr>
        <w:t>s</w:t>
      </w:r>
      <w:r w:rsidRPr="00821169">
        <w:rPr>
          <w:rFonts w:ascii="Arial" w:eastAsia="Times New Roman" w:hAnsi="Arial" w:cs="Arial"/>
          <w:b/>
          <w:color w:val="004D44"/>
          <w:sz w:val="32"/>
          <w:szCs w:val="32"/>
        </w:rPr>
        <w:t>:</w:t>
      </w:r>
    </w:p>
    <w:p w14:paraId="462DCB5F" w14:textId="4085A079" w:rsidR="00056E05" w:rsidRPr="009D4DFD" w:rsidRDefault="00056E05" w:rsidP="00F93156">
      <w:pPr>
        <w:spacing w:after="0" w:line="240" w:lineRule="auto"/>
        <w:rPr>
          <w:rFonts w:ascii="Arial" w:hAnsi="Arial" w:cs="Arial"/>
          <w:sz w:val="24"/>
          <w:szCs w:val="24"/>
        </w:rPr>
      </w:pPr>
      <w:r w:rsidRPr="009D4DFD">
        <w:rPr>
          <w:rFonts w:ascii="Arial" w:hAnsi="Arial" w:cs="Arial"/>
          <w:sz w:val="24"/>
          <w:szCs w:val="24"/>
        </w:rPr>
        <w:t>Artists from any artistic discipline who have been trained in partnership working with schools will be registered with each of the 21 full-ti</w:t>
      </w:r>
      <w:r w:rsidR="009D4DFD">
        <w:rPr>
          <w:rFonts w:ascii="Arial" w:hAnsi="Arial" w:cs="Arial"/>
          <w:sz w:val="24"/>
          <w:szCs w:val="24"/>
        </w:rPr>
        <w:t>m</w:t>
      </w:r>
      <w:r w:rsidRPr="009D4DFD">
        <w:rPr>
          <w:rFonts w:ascii="Arial" w:hAnsi="Arial" w:cs="Arial"/>
          <w:sz w:val="24"/>
          <w:szCs w:val="24"/>
        </w:rPr>
        <w:t xml:space="preserve">e ESCI </w:t>
      </w:r>
      <w:r w:rsidR="009D4DFD">
        <w:rPr>
          <w:rFonts w:ascii="Arial" w:hAnsi="Arial" w:cs="Arial"/>
          <w:sz w:val="24"/>
          <w:szCs w:val="24"/>
        </w:rPr>
        <w:t>c</w:t>
      </w:r>
      <w:r w:rsidRPr="009D4DFD">
        <w:rPr>
          <w:rFonts w:ascii="Arial" w:hAnsi="Arial" w:cs="Arial"/>
          <w:sz w:val="24"/>
          <w:szCs w:val="24"/>
        </w:rPr>
        <w:t xml:space="preserve">entres.  Artistic disciplines include visual arts, crafts, music, dance, drama, </w:t>
      </w:r>
      <w:r w:rsidRPr="00DF19C7">
        <w:rPr>
          <w:rFonts w:ascii="Arial" w:hAnsi="Arial" w:cs="Arial"/>
          <w:sz w:val="24"/>
          <w:szCs w:val="24"/>
        </w:rPr>
        <w:t>literature</w:t>
      </w:r>
      <w:r w:rsidR="00480F6B" w:rsidRPr="00DF19C7">
        <w:rPr>
          <w:rFonts w:ascii="Arial" w:hAnsi="Arial" w:cs="Arial"/>
          <w:sz w:val="24"/>
          <w:szCs w:val="24"/>
        </w:rPr>
        <w:t xml:space="preserve"> and</w:t>
      </w:r>
      <w:r w:rsidRPr="00DF19C7">
        <w:rPr>
          <w:rFonts w:ascii="Arial" w:hAnsi="Arial" w:cs="Arial"/>
          <w:sz w:val="24"/>
          <w:szCs w:val="24"/>
        </w:rPr>
        <w:t xml:space="preserve"> film</w:t>
      </w:r>
      <w:r w:rsidR="00480F6B" w:rsidRPr="00DF19C7">
        <w:rPr>
          <w:rFonts w:ascii="Arial" w:hAnsi="Arial" w:cs="Arial"/>
          <w:sz w:val="24"/>
          <w:szCs w:val="24"/>
        </w:rPr>
        <w:t>.</w:t>
      </w:r>
      <w:r w:rsidRPr="00DF19C7">
        <w:rPr>
          <w:rFonts w:ascii="Arial" w:hAnsi="Arial" w:cs="Arial"/>
          <w:sz w:val="24"/>
          <w:szCs w:val="24"/>
        </w:rPr>
        <w:t xml:space="preserve"> </w:t>
      </w:r>
      <w:r w:rsidRPr="009D4DFD">
        <w:rPr>
          <w:rFonts w:ascii="Arial" w:hAnsi="Arial" w:cs="Arial"/>
          <w:sz w:val="24"/>
          <w:szCs w:val="24"/>
        </w:rPr>
        <w:t xml:space="preserve">Creative disciplines will be expanded as the </w:t>
      </w:r>
      <w:r w:rsidR="009D4DFD">
        <w:rPr>
          <w:rFonts w:ascii="Arial" w:hAnsi="Arial" w:cs="Arial"/>
          <w:sz w:val="24"/>
          <w:szCs w:val="24"/>
        </w:rPr>
        <w:t>r</w:t>
      </w:r>
      <w:r w:rsidRPr="009D4DFD">
        <w:rPr>
          <w:rFonts w:ascii="Arial" w:hAnsi="Arial" w:cs="Arial"/>
          <w:sz w:val="24"/>
          <w:szCs w:val="24"/>
        </w:rPr>
        <w:t xml:space="preserve">esidency </w:t>
      </w:r>
      <w:r w:rsidR="009D4DFD">
        <w:rPr>
          <w:rFonts w:ascii="Arial" w:hAnsi="Arial" w:cs="Arial"/>
          <w:sz w:val="24"/>
          <w:szCs w:val="24"/>
        </w:rPr>
        <w:t>p</w:t>
      </w:r>
      <w:r w:rsidRPr="009D4DFD">
        <w:rPr>
          <w:rFonts w:ascii="Arial" w:hAnsi="Arial" w:cs="Arial"/>
          <w:sz w:val="24"/>
          <w:szCs w:val="24"/>
        </w:rPr>
        <w:t xml:space="preserve">rogramme develops over the next number of years. </w:t>
      </w:r>
    </w:p>
    <w:p w14:paraId="65DFDD24" w14:textId="77777777" w:rsidR="00DD56DE" w:rsidRPr="009D4DFD" w:rsidRDefault="00DD56DE" w:rsidP="00F93156">
      <w:pPr>
        <w:spacing w:after="0" w:line="240" w:lineRule="auto"/>
        <w:rPr>
          <w:rFonts w:ascii="Arial" w:hAnsi="Arial" w:cs="Arial"/>
          <w:sz w:val="24"/>
          <w:szCs w:val="24"/>
        </w:rPr>
      </w:pPr>
    </w:p>
    <w:p w14:paraId="4FD7872B" w14:textId="590B792E" w:rsidR="001A691C" w:rsidRPr="009D4DFD" w:rsidRDefault="00056E05" w:rsidP="00F93156">
      <w:pPr>
        <w:rPr>
          <w:rFonts w:ascii="Arial" w:hAnsi="Arial" w:cs="Arial"/>
          <w:sz w:val="24"/>
          <w:szCs w:val="24"/>
        </w:rPr>
      </w:pPr>
      <w:r w:rsidRPr="009D4DFD">
        <w:rPr>
          <w:rFonts w:ascii="Arial" w:hAnsi="Arial" w:cs="Arial"/>
          <w:sz w:val="24"/>
          <w:szCs w:val="24"/>
        </w:rPr>
        <w:t xml:space="preserve">The </w:t>
      </w:r>
      <w:r w:rsidR="009D4DFD">
        <w:rPr>
          <w:rFonts w:ascii="Arial" w:hAnsi="Arial" w:cs="Arial"/>
          <w:sz w:val="24"/>
          <w:szCs w:val="24"/>
        </w:rPr>
        <w:t>a</w:t>
      </w:r>
      <w:r w:rsidRPr="009D4DFD">
        <w:rPr>
          <w:rFonts w:ascii="Arial" w:hAnsi="Arial" w:cs="Arial"/>
          <w:sz w:val="24"/>
          <w:szCs w:val="24"/>
        </w:rPr>
        <w:t xml:space="preserve">rtists on the Register of Approved Artists will have been previously trained and have engaged in </w:t>
      </w:r>
      <w:r w:rsidR="009D4DFD">
        <w:rPr>
          <w:rFonts w:ascii="Arial" w:hAnsi="Arial" w:cs="Arial"/>
          <w:sz w:val="24"/>
          <w:szCs w:val="24"/>
        </w:rPr>
        <w:t>s</w:t>
      </w:r>
      <w:r w:rsidRPr="009D4DFD">
        <w:rPr>
          <w:rFonts w:ascii="Arial" w:hAnsi="Arial" w:cs="Arial"/>
          <w:sz w:val="24"/>
          <w:szCs w:val="24"/>
        </w:rPr>
        <w:t xml:space="preserve">chool </w:t>
      </w:r>
      <w:r w:rsidR="009D4DFD">
        <w:rPr>
          <w:rFonts w:ascii="Arial" w:hAnsi="Arial" w:cs="Arial"/>
          <w:sz w:val="24"/>
          <w:szCs w:val="24"/>
        </w:rPr>
        <w:t>r</w:t>
      </w:r>
      <w:r w:rsidRPr="009D4DFD">
        <w:rPr>
          <w:rFonts w:ascii="Arial" w:hAnsi="Arial" w:cs="Arial"/>
          <w:sz w:val="24"/>
          <w:szCs w:val="24"/>
        </w:rPr>
        <w:t>esidencies under</w:t>
      </w:r>
      <w:r w:rsidR="009D4DFD">
        <w:rPr>
          <w:rFonts w:ascii="Arial" w:hAnsi="Arial" w:cs="Arial"/>
          <w:sz w:val="24"/>
          <w:szCs w:val="24"/>
        </w:rPr>
        <w:t xml:space="preserve"> the </w:t>
      </w:r>
      <w:r w:rsidRPr="009D4DFD">
        <w:rPr>
          <w:rFonts w:ascii="Arial" w:hAnsi="Arial" w:cs="Arial"/>
          <w:sz w:val="24"/>
          <w:szCs w:val="24"/>
        </w:rPr>
        <w:t>Teacher-Artist Partnership CPD and Residency initiative or the Arts in Junior Cycle Programme which are both approved and led by the Department of Education.</w:t>
      </w:r>
      <w:r w:rsidR="001A691C" w:rsidRPr="009D4DFD">
        <w:rPr>
          <w:rFonts w:ascii="Arial" w:hAnsi="Arial" w:cs="Arial"/>
          <w:sz w:val="24"/>
          <w:szCs w:val="24"/>
        </w:rPr>
        <w:br w:type="page"/>
      </w:r>
    </w:p>
    <w:p w14:paraId="1A694B73" w14:textId="77777777" w:rsidR="00056E05" w:rsidRPr="009D4DFD" w:rsidRDefault="00056E05" w:rsidP="00F93156">
      <w:pPr>
        <w:rPr>
          <w:rFonts w:ascii="Arial" w:hAnsi="Arial" w:cs="Arial"/>
          <w:sz w:val="24"/>
          <w:szCs w:val="24"/>
        </w:rPr>
      </w:pPr>
    </w:p>
    <w:p w14:paraId="5480318D" w14:textId="77777777" w:rsidR="00056E05" w:rsidRPr="00821169" w:rsidRDefault="00056E05" w:rsidP="00821169">
      <w:pPr>
        <w:spacing w:after="120"/>
        <w:rPr>
          <w:rFonts w:ascii="Arial" w:eastAsia="Times New Roman" w:hAnsi="Arial" w:cs="Arial"/>
          <w:b/>
          <w:color w:val="004D44"/>
          <w:sz w:val="32"/>
          <w:szCs w:val="32"/>
        </w:rPr>
      </w:pPr>
      <w:r w:rsidRPr="00821169">
        <w:rPr>
          <w:rFonts w:ascii="Arial" w:eastAsia="Times New Roman" w:hAnsi="Arial" w:cs="Arial"/>
          <w:b/>
          <w:color w:val="004D44"/>
          <w:sz w:val="32"/>
          <w:szCs w:val="32"/>
        </w:rPr>
        <w:t xml:space="preserve">The School: </w:t>
      </w:r>
    </w:p>
    <w:p w14:paraId="54F9BF98" w14:textId="64AFCBFD" w:rsidR="00056E05" w:rsidRPr="009D4DFD" w:rsidRDefault="00056E05" w:rsidP="00F93156">
      <w:pPr>
        <w:spacing w:after="0" w:line="240" w:lineRule="auto"/>
        <w:rPr>
          <w:rFonts w:ascii="Arial" w:hAnsi="Arial" w:cs="Arial"/>
          <w:sz w:val="24"/>
          <w:szCs w:val="24"/>
        </w:rPr>
      </w:pPr>
      <w:r w:rsidRPr="009D4DFD">
        <w:rPr>
          <w:rFonts w:ascii="Arial" w:hAnsi="Arial" w:cs="Arial"/>
          <w:sz w:val="24"/>
          <w:szCs w:val="24"/>
        </w:rPr>
        <w:t xml:space="preserve">The schools must be in the catchment of the local full-time </w:t>
      </w:r>
      <w:r w:rsidR="009D4DFD">
        <w:rPr>
          <w:rFonts w:ascii="Arial" w:hAnsi="Arial" w:cs="Arial"/>
          <w:sz w:val="24"/>
          <w:szCs w:val="24"/>
        </w:rPr>
        <w:t>e</w:t>
      </w:r>
      <w:r w:rsidRPr="009D4DFD">
        <w:rPr>
          <w:rFonts w:ascii="Arial" w:hAnsi="Arial" w:cs="Arial"/>
          <w:sz w:val="24"/>
          <w:szCs w:val="24"/>
        </w:rPr>
        <w:t xml:space="preserve">ducation </w:t>
      </w:r>
      <w:r w:rsidR="009D4DFD">
        <w:rPr>
          <w:rFonts w:ascii="Arial" w:hAnsi="Arial" w:cs="Arial"/>
          <w:sz w:val="24"/>
          <w:szCs w:val="24"/>
        </w:rPr>
        <w:t>c</w:t>
      </w:r>
      <w:r w:rsidRPr="009D4DFD">
        <w:rPr>
          <w:rFonts w:ascii="Arial" w:hAnsi="Arial" w:cs="Arial"/>
          <w:sz w:val="24"/>
          <w:szCs w:val="24"/>
        </w:rPr>
        <w:t>entre. Schools may submit only one application. Schools should make their own selection of artists on the Approved Register</w:t>
      </w:r>
      <w:r w:rsidR="009D4DFD">
        <w:rPr>
          <w:rFonts w:ascii="Arial" w:hAnsi="Arial" w:cs="Arial"/>
          <w:sz w:val="24"/>
          <w:szCs w:val="24"/>
        </w:rPr>
        <w:t>,</w:t>
      </w:r>
      <w:r w:rsidRPr="009D4DFD">
        <w:rPr>
          <w:rFonts w:ascii="Arial" w:hAnsi="Arial" w:cs="Arial"/>
          <w:sz w:val="24"/>
          <w:szCs w:val="24"/>
        </w:rPr>
        <w:t xml:space="preserve"> based on CVs/examples of recent work, training and recommendations. Inclusion of artists on </w:t>
      </w:r>
      <w:r w:rsidR="009D4DFD">
        <w:rPr>
          <w:rFonts w:ascii="Arial" w:hAnsi="Arial" w:cs="Arial"/>
          <w:sz w:val="24"/>
          <w:szCs w:val="24"/>
        </w:rPr>
        <w:t xml:space="preserve">the </w:t>
      </w:r>
      <w:r w:rsidRPr="009D4DFD">
        <w:rPr>
          <w:rFonts w:ascii="Arial" w:hAnsi="Arial" w:cs="Arial"/>
          <w:sz w:val="24"/>
          <w:szCs w:val="24"/>
        </w:rPr>
        <w:t>Approved Register is based on training</w:t>
      </w:r>
      <w:r w:rsidR="00BE3B50">
        <w:rPr>
          <w:rFonts w:ascii="Arial" w:hAnsi="Arial" w:cs="Arial"/>
          <w:sz w:val="24"/>
          <w:szCs w:val="24"/>
        </w:rPr>
        <w:t xml:space="preserve"> in the education centre (TAP) in addition to </w:t>
      </w:r>
      <w:r w:rsidRPr="009D4DFD">
        <w:rPr>
          <w:rFonts w:ascii="Arial" w:hAnsi="Arial" w:cs="Arial"/>
          <w:sz w:val="24"/>
          <w:szCs w:val="24"/>
        </w:rPr>
        <w:t xml:space="preserve">suitability/artistic qualification etc. </w:t>
      </w:r>
      <w:r w:rsidR="009D4DFD">
        <w:rPr>
          <w:rFonts w:ascii="Arial" w:hAnsi="Arial" w:cs="Arial"/>
          <w:sz w:val="24"/>
          <w:szCs w:val="24"/>
        </w:rPr>
        <w:t xml:space="preserve">and </w:t>
      </w:r>
      <w:r w:rsidRPr="009D4DFD">
        <w:rPr>
          <w:rFonts w:ascii="Arial" w:hAnsi="Arial" w:cs="Arial"/>
          <w:sz w:val="24"/>
          <w:szCs w:val="24"/>
        </w:rPr>
        <w:t>has taken place in advance to ensure the selected artist satisfies school policies in relation to engagement of external personnel</w:t>
      </w:r>
      <w:r w:rsidR="00BE3B50">
        <w:rPr>
          <w:rFonts w:ascii="Arial" w:hAnsi="Arial" w:cs="Arial"/>
          <w:sz w:val="24"/>
          <w:szCs w:val="24"/>
        </w:rPr>
        <w:t>.</w:t>
      </w:r>
      <w:r w:rsidRPr="009D4DFD">
        <w:rPr>
          <w:rFonts w:ascii="Arial" w:hAnsi="Arial" w:cs="Arial"/>
          <w:sz w:val="24"/>
          <w:szCs w:val="24"/>
        </w:rPr>
        <w:t xml:space="preserve"> </w:t>
      </w:r>
    </w:p>
    <w:p w14:paraId="0C380E1A" w14:textId="77777777" w:rsidR="00DD56DE" w:rsidRPr="009D4DFD" w:rsidRDefault="00DD56DE" w:rsidP="00F93156">
      <w:pPr>
        <w:spacing w:after="0" w:line="240" w:lineRule="auto"/>
        <w:rPr>
          <w:rFonts w:ascii="Arial" w:hAnsi="Arial" w:cs="Arial"/>
          <w:sz w:val="24"/>
          <w:szCs w:val="24"/>
        </w:rPr>
      </w:pPr>
    </w:p>
    <w:p w14:paraId="5D81B3CA" w14:textId="4F82C3E9" w:rsidR="00056E05" w:rsidRPr="009D4DFD" w:rsidRDefault="00056E05" w:rsidP="00F93156">
      <w:pPr>
        <w:rPr>
          <w:rFonts w:ascii="Arial" w:hAnsi="Arial" w:cs="Arial"/>
          <w:sz w:val="24"/>
          <w:szCs w:val="24"/>
        </w:rPr>
      </w:pPr>
      <w:r w:rsidRPr="009D4DFD">
        <w:rPr>
          <w:rFonts w:ascii="Arial" w:hAnsi="Arial" w:cs="Arial"/>
          <w:sz w:val="24"/>
          <w:szCs w:val="24"/>
        </w:rPr>
        <w:t xml:space="preserve">Once a school is approved for the </w:t>
      </w:r>
      <w:r w:rsidR="009D4DFD">
        <w:rPr>
          <w:rFonts w:ascii="Arial" w:hAnsi="Arial" w:cs="Arial"/>
          <w:sz w:val="24"/>
          <w:szCs w:val="24"/>
        </w:rPr>
        <w:t>s</w:t>
      </w:r>
      <w:r w:rsidR="009D4DFD" w:rsidRPr="009D4DFD">
        <w:rPr>
          <w:rFonts w:ascii="Arial" w:hAnsi="Arial" w:cs="Arial"/>
          <w:sz w:val="24"/>
          <w:szCs w:val="24"/>
        </w:rPr>
        <w:t>cheme</w:t>
      </w:r>
      <w:r w:rsidRPr="009D4DFD">
        <w:rPr>
          <w:rFonts w:ascii="Arial" w:hAnsi="Arial" w:cs="Arial"/>
          <w:sz w:val="24"/>
          <w:szCs w:val="24"/>
        </w:rPr>
        <w:t>, the school has a commitment to the artist</w:t>
      </w:r>
      <w:r w:rsidR="009D4DFD">
        <w:rPr>
          <w:rFonts w:ascii="Arial" w:hAnsi="Arial" w:cs="Arial"/>
          <w:sz w:val="24"/>
          <w:szCs w:val="24"/>
        </w:rPr>
        <w:t>,</w:t>
      </w:r>
      <w:r w:rsidRPr="009D4DFD">
        <w:rPr>
          <w:rFonts w:ascii="Arial" w:hAnsi="Arial" w:cs="Arial"/>
          <w:sz w:val="24"/>
          <w:szCs w:val="24"/>
        </w:rPr>
        <w:t xml:space="preserve"> who will have earmarked that time for the project </w:t>
      </w:r>
      <w:r w:rsidR="009D4DFD">
        <w:rPr>
          <w:rFonts w:ascii="Arial" w:hAnsi="Arial" w:cs="Arial"/>
          <w:sz w:val="24"/>
          <w:szCs w:val="24"/>
        </w:rPr>
        <w:t>and</w:t>
      </w:r>
      <w:r w:rsidR="009D4DFD" w:rsidRPr="009D4DFD">
        <w:rPr>
          <w:rFonts w:ascii="Arial" w:hAnsi="Arial" w:cs="Arial"/>
          <w:sz w:val="24"/>
          <w:szCs w:val="24"/>
        </w:rPr>
        <w:t xml:space="preserve"> </w:t>
      </w:r>
      <w:r w:rsidRPr="009D4DFD">
        <w:rPr>
          <w:rFonts w:ascii="Arial" w:hAnsi="Arial" w:cs="Arial"/>
          <w:sz w:val="24"/>
          <w:szCs w:val="24"/>
        </w:rPr>
        <w:t xml:space="preserve">could potentially turn down other work at the times scheduled to work with the school. </w:t>
      </w:r>
    </w:p>
    <w:p w14:paraId="53DB3D00" w14:textId="1913E084" w:rsidR="00056E05" w:rsidRPr="00DF19C7" w:rsidRDefault="00056E05" w:rsidP="00DF19C7">
      <w:pPr>
        <w:spacing w:after="120"/>
        <w:ind w:left="360"/>
        <w:rPr>
          <w:rFonts w:ascii="Arial" w:eastAsia="Times New Roman" w:hAnsi="Arial" w:cs="Arial"/>
          <w:b/>
          <w:color w:val="004D44"/>
          <w:sz w:val="32"/>
          <w:szCs w:val="32"/>
        </w:rPr>
      </w:pPr>
      <w:r w:rsidRPr="00DF19C7">
        <w:rPr>
          <w:rFonts w:ascii="Arial" w:eastAsia="Times New Roman" w:hAnsi="Arial" w:cs="Arial"/>
          <w:b/>
          <w:color w:val="004D44"/>
          <w:sz w:val="32"/>
          <w:szCs w:val="32"/>
        </w:rPr>
        <w:t>This initiative encourages:</w:t>
      </w:r>
    </w:p>
    <w:p w14:paraId="1CC00311" w14:textId="21C1BCBD" w:rsidR="00056E05" w:rsidRPr="009D4DFD" w:rsidRDefault="00056E05" w:rsidP="00DF19C7">
      <w:pPr>
        <w:pStyle w:val="ListParagraph"/>
        <w:numPr>
          <w:ilvl w:val="0"/>
          <w:numId w:val="8"/>
        </w:numPr>
        <w:rPr>
          <w:rFonts w:ascii="Arial" w:hAnsi="Arial" w:cs="Arial"/>
        </w:rPr>
      </w:pPr>
      <w:r w:rsidRPr="009D4DFD">
        <w:rPr>
          <w:rFonts w:ascii="Arial" w:hAnsi="Arial" w:cs="Arial"/>
        </w:rPr>
        <w:t xml:space="preserve">Schools, </w:t>
      </w:r>
      <w:r w:rsidR="009D4DFD">
        <w:rPr>
          <w:rFonts w:ascii="Arial" w:hAnsi="Arial" w:cs="Arial"/>
        </w:rPr>
        <w:t>p</w:t>
      </w:r>
      <w:r w:rsidRPr="009D4DFD">
        <w:rPr>
          <w:rFonts w:ascii="Arial" w:hAnsi="Arial" w:cs="Arial"/>
        </w:rPr>
        <w:t xml:space="preserve">rimary and </w:t>
      </w:r>
      <w:r w:rsidR="009D4DFD">
        <w:rPr>
          <w:rFonts w:ascii="Arial" w:hAnsi="Arial" w:cs="Arial"/>
        </w:rPr>
        <w:t>p</w:t>
      </w:r>
      <w:r w:rsidRPr="009D4DFD">
        <w:rPr>
          <w:rFonts w:ascii="Arial" w:hAnsi="Arial" w:cs="Arial"/>
        </w:rPr>
        <w:t>ost-</w:t>
      </w:r>
      <w:r w:rsidR="009D4DFD">
        <w:rPr>
          <w:rFonts w:ascii="Arial" w:hAnsi="Arial" w:cs="Arial"/>
        </w:rPr>
        <w:t>p</w:t>
      </w:r>
      <w:r w:rsidRPr="009D4DFD">
        <w:rPr>
          <w:rFonts w:ascii="Arial" w:hAnsi="Arial" w:cs="Arial"/>
        </w:rPr>
        <w:t xml:space="preserve">rimary, </w:t>
      </w:r>
      <w:r w:rsidR="009D4DFD">
        <w:rPr>
          <w:rFonts w:ascii="Arial" w:hAnsi="Arial" w:cs="Arial"/>
        </w:rPr>
        <w:t>that</w:t>
      </w:r>
      <w:r w:rsidR="009D4DFD" w:rsidRPr="009D4DFD">
        <w:rPr>
          <w:rFonts w:ascii="Arial" w:hAnsi="Arial" w:cs="Arial"/>
        </w:rPr>
        <w:t xml:space="preserve"> </w:t>
      </w:r>
      <w:r w:rsidRPr="009D4DFD">
        <w:rPr>
          <w:rFonts w:ascii="Arial" w:hAnsi="Arial" w:cs="Arial"/>
        </w:rPr>
        <w:t>have not recently had an opportunity to participate in such creative initiatives</w:t>
      </w:r>
      <w:r w:rsidR="00864F16">
        <w:rPr>
          <w:rFonts w:ascii="Arial" w:hAnsi="Arial" w:cs="Arial"/>
        </w:rPr>
        <w:t xml:space="preserve"> to apply</w:t>
      </w:r>
      <w:r w:rsidR="009D4DFD">
        <w:rPr>
          <w:rFonts w:ascii="Arial" w:hAnsi="Arial" w:cs="Arial"/>
        </w:rPr>
        <w:t>.</w:t>
      </w:r>
    </w:p>
    <w:p w14:paraId="0D426365" w14:textId="2072744E" w:rsidR="00056E05" w:rsidRPr="009D4DFD" w:rsidRDefault="00056E05" w:rsidP="00DF19C7">
      <w:pPr>
        <w:pStyle w:val="ListParagraph"/>
        <w:numPr>
          <w:ilvl w:val="0"/>
          <w:numId w:val="8"/>
        </w:numPr>
        <w:rPr>
          <w:rFonts w:ascii="Arial" w:hAnsi="Arial" w:cs="Arial"/>
        </w:rPr>
      </w:pPr>
      <w:r w:rsidRPr="009D4DFD">
        <w:rPr>
          <w:rFonts w:ascii="Arial" w:hAnsi="Arial" w:cs="Arial"/>
        </w:rPr>
        <w:t xml:space="preserve">Schools supporting inclusion and enhanced arts-in-education engagement with students from disadvantaged backgrounds and </w:t>
      </w:r>
      <w:r w:rsidR="009D4DFD">
        <w:rPr>
          <w:rFonts w:ascii="Arial" w:hAnsi="Arial" w:cs="Arial"/>
        </w:rPr>
        <w:t>students with special educational needs</w:t>
      </w:r>
      <w:r w:rsidR="00864F16">
        <w:rPr>
          <w:rFonts w:ascii="Arial" w:hAnsi="Arial" w:cs="Arial"/>
        </w:rPr>
        <w:t xml:space="preserve"> to apply</w:t>
      </w:r>
      <w:r w:rsidR="009D4DFD">
        <w:rPr>
          <w:rFonts w:ascii="Arial" w:hAnsi="Arial" w:cs="Arial"/>
        </w:rPr>
        <w:t>.</w:t>
      </w:r>
    </w:p>
    <w:p w14:paraId="0ED2C977" w14:textId="7F5C0ABE" w:rsidR="003A27AB" w:rsidRDefault="00056E05" w:rsidP="00DF19C7">
      <w:pPr>
        <w:pStyle w:val="ListParagraph"/>
        <w:numPr>
          <w:ilvl w:val="0"/>
          <w:numId w:val="8"/>
        </w:numPr>
        <w:rPr>
          <w:rFonts w:ascii="Arial" w:hAnsi="Arial" w:cs="Arial"/>
        </w:rPr>
      </w:pPr>
      <w:r w:rsidRPr="00BE3B50">
        <w:rPr>
          <w:rFonts w:ascii="Arial" w:hAnsi="Arial" w:cs="Arial"/>
        </w:rPr>
        <w:t xml:space="preserve">Schools </w:t>
      </w:r>
      <w:r w:rsidR="009D4DFD" w:rsidRPr="00BE3B50">
        <w:rPr>
          <w:rFonts w:ascii="Arial" w:hAnsi="Arial" w:cs="Arial"/>
        </w:rPr>
        <w:t xml:space="preserve">that </w:t>
      </w:r>
      <w:r w:rsidRPr="00BE3B50">
        <w:rPr>
          <w:rFonts w:ascii="Arial" w:hAnsi="Arial" w:cs="Arial"/>
        </w:rPr>
        <w:t xml:space="preserve">have a track record in teacher-artist partnership working in the </w:t>
      </w:r>
      <w:r w:rsidRPr="003A27AB">
        <w:rPr>
          <w:rFonts w:ascii="Arial" w:hAnsi="Arial" w:cs="Arial"/>
        </w:rPr>
        <w:t>classroom and school</w:t>
      </w:r>
      <w:r w:rsidR="00864F16" w:rsidRPr="003A27AB">
        <w:rPr>
          <w:rFonts w:ascii="Arial" w:hAnsi="Arial" w:cs="Arial"/>
        </w:rPr>
        <w:t xml:space="preserve"> to ap</w:t>
      </w:r>
      <w:r w:rsidR="003A27AB" w:rsidRPr="003A27AB">
        <w:rPr>
          <w:rFonts w:ascii="Arial" w:hAnsi="Arial" w:cs="Arial"/>
        </w:rPr>
        <w:t>p</w:t>
      </w:r>
      <w:r w:rsidR="00864F16" w:rsidRPr="003A27AB">
        <w:rPr>
          <w:rFonts w:ascii="Arial" w:hAnsi="Arial" w:cs="Arial"/>
        </w:rPr>
        <w:t>ly.</w:t>
      </w:r>
      <w:r w:rsidR="003A27AB" w:rsidRPr="003A27AB">
        <w:rPr>
          <w:rFonts w:ascii="Arial" w:hAnsi="Arial" w:cs="Arial"/>
        </w:rPr>
        <w:t xml:space="preserve"> </w:t>
      </w:r>
    </w:p>
    <w:p w14:paraId="4E3822E0" w14:textId="77777777" w:rsidR="00480F6B" w:rsidRPr="00480F6B" w:rsidRDefault="00056E05" w:rsidP="00DF19C7">
      <w:pPr>
        <w:pStyle w:val="ListParagraph"/>
        <w:numPr>
          <w:ilvl w:val="0"/>
          <w:numId w:val="8"/>
        </w:numPr>
        <w:rPr>
          <w:rFonts w:ascii="Arial" w:eastAsiaTheme="minorHAnsi" w:hAnsi="Arial" w:cs="Arial"/>
          <w:lang w:val="en-IE" w:eastAsia="en-US"/>
        </w:rPr>
      </w:pPr>
      <w:r w:rsidRPr="00BE3B50">
        <w:rPr>
          <w:rFonts w:ascii="Arial" w:hAnsi="Arial" w:cs="Arial"/>
        </w:rPr>
        <w:t>A whole</w:t>
      </w:r>
      <w:r w:rsidR="009D4DFD" w:rsidRPr="00BE3B50">
        <w:rPr>
          <w:rFonts w:ascii="Arial" w:hAnsi="Arial" w:cs="Arial"/>
        </w:rPr>
        <w:t>-</w:t>
      </w:r>
      <w:r w:rsidRPr="00BE3B50">
        <w:rPr>
          <w:rFonts w:ascii="Arial" w:hAnsi="Arial" w:cs="Arial"/>
        </w:rPr>
        <w:t>school commitment to the project, but it is not a requirement that all classes work with the artist</w:t>
      </w:r>
      <w:r w:rsidR="003A27AB" w:rsidRPr="003A27AB">
        <w:rPr>
          <w:rFonts w:ascii="Arial" w:hAnsi="Arial" w:cs="Arial"/>
        </w:rPr>
        <w:t xml:space="preserve"> </w:t>
      </w:r>
    </w:p>
    <w:p w14:paraId="5C7DA755" w14:textId="004E12E9" w:rsidR="00056E05" w:rsidRPr="00F93156" w:rsidRDefault="00056E05" w:rsidP="00DF19C7">
      <w:pPr>
        <w:pStyle w:val="ListParagraph"/>
        <w:numPr>
          <w:ilvl w:val="0"/>
          <w:numId w:val="8"/>
        </w:numPr>
        <w:rPr>
          <w:rFonts w:ascii="Arial" w:eastAsiaTheme="minorHAnsi" w:hAnsi="Arial" w:cs="Arial"/>
          <w:lang w:val="en-IE" w:eastAsia="en-US"/>
        </w:rPr>
      </w:pPr>
      <w:r w:rsidRPr="00F93156">
        <w:rPr>
          <w:rFonts w:ascii="Arial" w:eastAsiaTheme="minorHAnsi" w:hAnsi="Arial" w:cs="Arial"/>
          <w:lang w:val="en-IE" w:eastAsia="en-US"/>
        </w:rPr>
        <w:t>Projects should have regard to the relevant school curricula where appropriate and have a focus on process.</w:t>
      </w:r>
    </w:p>
    <w:p w14:paraId="5B8942C4" w14:textId="77777777" w:rsidR="001A691C" w:rsidRPr="009D4DFD" w:rsidRDefault="001A691C" w:rsidP="00F93156">
      <w:pPr>
        <w:pStyle w:val="ListParagraph"/>
        <w:ind w:left="0"/>
        <w:rPr>
          <w:rFonts w:ascii="Arial" w:hAnsi="Arial" w:cs="Arial"/>
        </w:rPr>
      </w:pPr>
    </w:p>
    <w:p w14:paraId="3BD33FB5" w14:textId="77777777" w:rsidR="00056E05" w:rsidRPr="00821169" w:rsidRDefault="00056E05" w:rsidP="00821169">
      <w:pPr>
        <w:spacing w:after="120"/>
        <w:rPr>
          <w:rFonts w:ascii="Arial" w:eastAsia="Times New Roman" w:hAnsi="Arial" w:cs="Arial"/>
          <w:b/>
          <w:color w:val="004D44"/>
          <w:sz w:val="32"/>
          <w:szCs w:val="32"/>
        </w:rPr>
      </w:pPr>
      <w:r w:rsidRPr="00821169">
        <w:rPr>
          <w:rFonts w:ascii="Arial" w:eastAsia="Times New Roman" w:hAnsi="Arial" w:cs="Arial"/>
          <w:b/>
          <w:color w:val="004D44"/>
          <w:sz w:val="32"/>
          <w:szCs w:val="32"/>
        </w:rPr>
        <w:t xml:space="preserve">BLAST Arts-in-Education Residency funding: </w:t>
      </w:r>
    </w:p>
    <w:p w14:paraId="188B47AD" w14:textId="5BCC6357" w:rsidR="00821169" w:rsidRDefault="00056E05" w:rsidP="00F93156">
      <w:pPr>
        <w:spacing w:after="0" w:line="240" w:lineRule="auto"/>
        <w:rPr>
          <w:rFonts w:ascii="Arial" w:hAnsi="Arial" w:cs="Arial"/>
          <w:sz w:val="24"/>
          <w:szCs w:val="24"/>
        </w:rPr>
      </w:pPr>
      <w:r w:rsidRPr="009D4DFD">
        <w:rPr>
          <w:rFonts w:ascii="Arial" w:hAnsi="Arial" w:cs="Arial"/>
          <w:sz w:val="24"/>
          <w:szCs w:val="24"/>
        </w:rPr>
        <w:t>The artist’s fee is €1,000 per residency</w:t>
      </w:r>
      <w:r w:rsidR="00F93156">
        <w:rPr>
          <w:rFonts w:ascii="Arial" w:hAnsi="Arial" w:cs="Arial"/>
          <w:sz w:val="24"/>
          <w:szCs w:val="24"/>
        </w:rPr>
        <w:t xml:space="preserve">. </w:t>
      </w:r>
      <w:r w:rsidR="00864F16">
        <w:rPr>
          <w:rFonts w:ascii="Arial" w:hAnsi="Arial" w:cs="Arial"/>
          <w:sz w:val="24"/>
          <w:szCs w:val="24"/>
        </w:rPr>
        <w:t xml:space="preserve">This is </w:t>
      </w:r>
      <w:r w:rsidRPr="009D4DFD">
        <w:rPr>
          <w:rFonts w:ascii="Arial" w:hAnsi="Arial" w:cs="Arial"/>
          <w:sz w:val="24"/>
          <w:szCs w:val="24"/>
        </w:rPr>
        <w:t xml:space="preserve">funded by the Department of Education via each </w:t>
      </w:r>
      <w:r w:rsidR="00864F16">
        <w:rPr>
          <w:rFonts w:ascii="Arial" w:hAnsi="Arial" w:cs="Arial"/>
          <w:sz w:val="24"/>
          <w:szCs w:val="24"/>
        </w:rPr>
        <w:t>e</w:t>
      </w:r>
      <w:r w:rsidR="00864F16" w:rsidRPr="009D4DFD">
        <w:rPr>
          <w:rFonts w:ascii="Arial" w:hAnsi="Arial" w:cs="Arial"/>
          <w:sz w:val="24"/>
          <w:szCs w:val="24"/>
        </w:rPr>
        <w:t>ducation</w:t>
      </w:r>
      <w:r w:rsidR="00DB5572">
        <w:rPr>
          <w:rFonts w:ascii="Arial" w:hAnsi="Arial" w:cs="Arial"/>
          <w:sz w:val="24"/>
          <w:szCs w:val="24"/>
        </w:rPr>
        <w:t xml:space="preserve"> </w:t>
      </w:r>
      <w:r w:rsidR="00821169">
        <w:rPr>
          <w:rFonts w:ascii="Arial" w:hAnsi="Arial" w:cs="Arial"/>
          <w:sz w:val="24"/>
          <w:szCs w:val="24"/>
        </w:rPr>
        <w:t>c</w:t>
      </w:r>
      <w:r w:rsidRPr="009D4DFD">
        <w:rPr>
          <w:rFonts w:ascii="Arial" w:hAnsi="Arial" w:cs="Arial"/>
          <w:sz w:val="24"/>
          <w:szCs w:val="24"/>
        </w:rPr>
        <w:t xml:space="preserve">entre. The </w:t>
      </w:r>
      <w:r w:rsidR="00864F16">
        <w:rPr>
          <w:rFonts w:ascii="Arial" w:hAnsi="Arial" w:cs="Arial"/>
          <w:sz w:val="24"/>
          <w:szCs w:val="24"/>
        </w:rPr>
        <w:t>e</w:t>
      </w:r>
      <w:r w:rsidRPr="009D4DFD">
        <w:rPr>
          <w:rFonts w:ascii="Arial" w:hAnsi="Arial" w:cs="Arial"/>
          <w:sz w:val="24"/>
          <w:szCs w:val="24"/>
        </w:rPr>
        <w:t>ducation</w:t>
      </w:r>
      <w:r w:rsidR="00DB5572">
        <w:rPr>
          <w:rFonts w:ascii="Arial" w:hAnsi="Arial" w:cs="Arial"/>
          <w:sz w:val="24"/>
          <w:szCs w:val="24"/>
        </w:rPr>
        <w:t xml:space="preserve"> </w:t>
      </w:r>
      <w:r w:rsidR="00864F16">
        <w:rPr>
          <w:rFonts w:ascii="Arial" w:hAnsi="Arial" w:cs="Arial"/>
          <w:sz w:val="24"/>
          <w:szCs w:val="24"/>
        </w:rPr>
        <w:t>c</w:t>
      </w:r>
      <w:r w:rsidRPr="009D4DFD">
        <w:rPr>
          <w:rFonts w:ascii="Arial" w:hAnsi="Arial" w:cs="Arial"/>
          <w:sz w:val="24"/>
          <w:szCs w:val="24"/>
        </w:rPr>
        <w:t>entre will pay the artist in accordance with agreed guidelines after the artist and teacher/school evaluations have been submitted and received. In certain instances, this may include the payment of two insta</w:t>
      </w:r>
      <w:r w:rsidR="0028787E">
        <w:rPr>
          <w:rFonts w:ascii="Arial" w:hAnsi="Arial" w:cs="Arial"/>
          <w:sz w:val="24"/>
          <w:szCs w:val="24"/>
        </w:rPr>
        <w:t xml:space="preserve">lments of €500 with agreement. </w:t>
      </w:r>
    </w:p>
    <w:p w14:paraId="45ACE091" w14:textId="77777777" w:rsidR="00821169" w:rsidRDefault="00821169" w:rsidP="00F93156">
      <w:pPr>
        <w:spacing w:after="0" w:line="240" w:lineRule="auto"/>
        <w:rPr>
          <w:rFonts w:ascii="Arial" w:hAnsi="Arial" w:cs="Arial"/>
          <w:sz w:val="24"/>
          <w:szCs w:val="24"/>
        </w:rPr>
      </w:pPr>
    </w:p>
    <w:p w14:paraId="323FC8D0" w14:textId="33748011" w:rsidR="00056E05" w:rsidRPr="009D4DFD" w:rsidRDefault="00480F6B" w:rsidP="00F93156">
      <w:pPr>
        <w:spacing w:after="0" w:line="240" w:lineRule="auto"/>
        <w:rPr>
          <w:rFonts w:ascii="Arial" w:hAnsi="Arial" w:cs="Arial"/>
          <w:sz w:val="24"/>
          <w:szCs w:val="24"/>
        </w:rPr>
      </w:pPr>
      <w:r w:rsidRPr="00DD2D24">
        <w:rPr>
          <w:rFonts w:ascii="Arial" w:hAnsi="Arial" w:cs="Arial"/>
          <w:sz w:val="24"/>
          <w:szCs w:val="24"/>
        </w:rPr>
        <w:t>T</w:t>
      </w:r>
      <w:r w:rsidR="00056E05" w:rsidRPr="00DD2D24">
        <w:rPr>
          <w:rFonts w:ascii="Arial" w:hAnsi="Arial" w:cs="Arial"/>
          <w:sz w:val="24"/>
          <w:szCs w:val="24"/>
        </w:rPr>
        <w:t xml:space="preserve">he </w:t>
      </w:r>
      <w:r w:rsidR="00056E05" w:rsidRPr="009D4DFD">
        <w:rPr>
          <w:rFonts w:ascii="Arial" w:hAnsi="Arial" w:cs="Arial"/>
          <w:sz w:val="24"/>
          <w:szCs w:val="24"/>
        </w:rPr>
        <w:t>artist will be funded for 20 contact hours</w:t>
      </w:r>
      <w:r w:rsidR="00864F16">
        <w:rPr>
          <w:rFonts w:ascii="Arial" w:hAnsi="Arial" w:cs="Arial"/>
          <w:sz w:val="24"/>
          <w:szCs w:val="24"/>
        </w:rPr>
        <w:t>,</w:t>
      </w:r>
      <w:r w:rsidR="00056E05" w:rsidRPr="009D4DFD">
        <w:rPr>
          <w:rFonts w:ascii="Arial" w:hAnsi="Arial" w:cs="Arial"/>
          <w:sz w:val="24"/>
          <w:szCs w:val="24"/>
        </w:rPr>
        <w:t xml:space="preserve"> including 6 hours planning/development/review time. Participating schools must pay for materials associated with the project and also for documentation of the project through photographs etc. and any other costs involved including insurance costs. Funded residencies can be delivered throughout the academic year commencing in </w:t>
      </w:r>
      <w:r w:rsidR="00645CC4">
        <w:rPr>
          <w:rFonts w:ascii="Arial" w:hAnsi="Arial" w:cs="Arial"/>
          <w:sz w:val="24"/>
          <w:szCs w:val="24"/>
        </w:rPr>
        <w:t>October</w:t>
      </w:r>
      <w:r w:rsidR="00056E05" w:rsidRPr="009D4DFD">
        <w:rPr>
          <w:rFonts w:ascii="Arial" w:hAnsi="Arial" w:cs="Arial"/>
          <w:sz w:val="24"/>
          <w:szCs w:val="24"/>
        </w:rPr>
        <w:t xml:space="preserve"> in the year the residency was approved.</w:t>
      </w:r>
    </w:p>
    <w:p w14:paraId="5407A708" w14:textId="77777777" w:rsidR="001A691C" w:rsidRPr="009D4DFD" w:rsidRDefault="001A691C" w:rsidP="00F93156">
      <w:pPr>
        <w:rPr>
          <w:rFonts w:ascii="Arial" w:hAnsi="Arial" w:cs="Arial"/>
          <w:sz w:val="24"/>
          <w:szCs w:val="24"/>
        </w:rPr>
      </w:pPr>
      <w:r w:rsidRPr="009D4DFD">
        <w:rPr>
          <w:rFonts w:ascii="Arial" w:hAnsi="Arial" w:cs="Arial"/>
          <w:sz w:val="24"/>
          <w:szCs w:val="24"/>
        </w:rPr>
        <w:br w:type="page"/>
      </w:r>
    </w:p>
    <w:p w14:paraId="449FC515" w14:textId="77777777" w:rsidR="00DD56DE" w:rsidRPr="009D4DFD" w:rsidRDefault="00DD56DE" w:rsidP="00F93156">
      <w:pPr>
        <w:spacing w:after="0" w:line="240" w:lineRule="auto"/>
        <w:rPr>
          <w:rFonts w:ascii="Arial" w:hAnsi="Arial" w:cs="Arial"/>
          <w:sz w:val="24"/>
          <w:szCs w:val="24"/>
        </w:rPr>
      </w:pPr>
    </w:p>
    <w:p w14:paraId="4058950A" w14:textId="48D3792C" w:rsidR="00056E05" w:rsidRPr="009D4DFD" w:rsidRDefault="00056E05" w:rsidP="00F93156">
      <w:pPr>
        <w:rPr>
          <w:rFonts w:ascii="Arial" w:hAnsi="Arial" w:cs="Arial"/>
          <w:sz w:val="24"/>
          <w:szCs w:val="24"/>
        </w:rPr>
      </w:pPr>
      <w:r w:rsidRPr="009D4DFD">
        <w:rPr>
          <w:rFonts w:ascii="Arial" w:hAnsi="Arial" w:cs="Arial"/>
          <w:sz w:val="24"/>
          <w:szCs w:val="24"/>
        </w:rPr>
        <w:t xml:space="preserve">Schools must acknowledge the Department of Education and the local </w:t>
      </w:r>
      <w:r w:rsidR="00686DE2">
        <w:rPr>
          <w:rFonts w:ascii="Arial" w:hAnsi="Arial" w:cs="Arial"/>
          <w:sz w:val="24"/>
          <w:szCs w:val="24"/>
        </w:rPr>
        <w:t>e</w:t>
      </w:r>
      <w:r w:rsidR="00864F16" w:rsidRPr="009D4DFD">
        <w:rPr>
          <w:rFonts w:ascii="Arial" w:hAnsi="Arial" w:cs="Arial"/>
          <w:sz w:val="24"/>
          <w:szCs w:val="24"/>
        </w:rPr>
        <w:t xml:space="preserve">ducation </w:t>
      </w:r>
      <w:r w:rsidR="00686DE2">
        <w:rPr>
          <w:rFonts w:ascii="Arial" w:hAnsi="Arial" w:cs="Arial"/>
          <w:sz w:val="24"/>
          <w:szCs w:val="24"/>
        </w:rPr>
        <w:t>c</w:t>
      </w:r>
      <w:r w:rsidR="00864F16" w:rsidRPr="009D4DFD">
        <w:rPr>
          <w:rFonts w:ascii="Arial" w:hAnsi="Arial" w:cs="Arial"/>
          <w:sz w:val="24"/>
          <w:szCs w:val="24"/>
        </w:rPr>
        <w:t xml:space="preserve">entre </w:t>
      </w:r>
      <w:r w:rsidRPr="009D4DFD">
        <w:rPr>
          <w:rFonts w:ascii="Arial" w:hAnsi="Arial" w:cs="Arial"/>
          <w:sz w:val="24"/>
          <w:szCs w:val="24"/>
        </w:rPr>
        <w:t xml:space="preserve">in all publicity relating to the project. </w:t>
      </w:r>
    </w:p>
    <w:p w14:paraId="215A7561" w14:textId="77777777" w:rsidR="00DD56DE" w:rsidRPr="00DB5572" w:rsidRDefault="00056E05" w:rsidP="00F93156">
      <w:pPr>
        <w:spacing w:after="0" w:line="240" w:lineRule="auto"/>
        <w:rPr>
          <w:rFonts w:ascii="Arial" w:hAnsi="Arial" w:cs="Arial"/>
          <w:b/>
          <w:sz w:val="24"/>
          <w:szCs w:val="24"/>
        </w:rPr>
      </w:pPr>
      <w:r w:rsidRPr="00DB5572">
        <w:rPr>
          <w:rFonts w:ascii="Arial" w:hAnsi="Arial" w:cs="Arial"/>
          <w:b/>
          <w:sz w:val="24"/>
          <w:szCs w:val="24"/>
        </w:rPr>
        <w:t xml:space="preserve">Successful applications: </w:t>
      </w:r>
    </w:p>
    <w:p w14:paraId="2655CE6D" w14:textId="73DC5729" w:rsidR="00056E05" w:rsidRPr="009D4DFD" w:rsidRDefault="00056E05" w:rsidP="00F93156">
      <w:pPr>
        <w:spacing w:after="0" w:line="240" w:lineRule="auto"/>
        <w:rPr>
          <w:rFonts w:ascii="Arial" w:hAnsi="Arial" w:cs="Arial"/>
          <w:sz w:val="24"/>
          <w:szCs w:val="24"/>
        </w:rPr>
      </w:pPr>
      <w:r w:rsidRPr="009D4DFD">
        <w:rPr>
          <w:rFonts w:ascii="Arial" w:hAnsi="Arial" w:cs="Arial"/>
          <w:sz w:val="24"/>
          <w:szCs w:val="24"/>
        </w:rPr>
        <w:t xml:space="preserve">Successful schools will be required to sign a short contract with their local </w:t>
      </w:r>
      <w:r w:rsidR="00864F16">
        <w:rPr>
          <w:rFonts w:ascii="Arial" w:hAnsi="Arial" w:cs="Arial"/>
          <w:sz w:val="24"/>
          <w:szCs w:val="24"/>
        </w:rPr>
        <w:t>e</w:t>
      </w:r>
      <w:r w:rsidRPr="009D4DFD">
        <w:rPr>
          <w:rFonts w:ascii="Arial" w:hAnsi="Arial" w:cs="Arial"/>
          <w:sz w:val="24"/>
          <w:szCs w:val="24"/>
        </w:rPr>
        <w:t xml:space="preserve">ducation </w:t>
      </w:r>
      <w:r w:rsidR="00864F16">
        <w:rPr>
          <w:rFonts w:ascii="Arial" w:hAnsi="Arial" w:cs="Arial"/>
          <w:sz w:val="24"/>
          <w:szCs w:val="24"/>
        </w:rPr>
        <w:t>c</w:t>
      </w:r>
      <w:r w:rsidRPr="009D4DFD">
        <w:rPr>
          <w:rFonts w:ascii="Arial" w:hAnsi="Arial" w:cs="Arial"/>
          <w:sz w:val="24"/>
          <w:szCs w:val="24"/>
        </w:rPr>
        <w:t xml:space="preserve">entre accepting the terms of the </w:t>
      </w:r>
      <w:r w:rsidR="00530457">
        <w:rPr>
          <w:rFonts w:ascii="Arial" w:hAnsi="Arial" w:cs="Arial"/>
          <w:sz w:val="24"/>
          <w:szCs w:val="24"/>
        </w:rPr>
        <w:t xml:space="preserve">BLAST </w:t>
      </w:r>
      <w:r w:rsidRPr="009D4DFD">
        <w:rPr>
          <w:rFonts w:ascii="Arial" w:hAnsi="Arial" w:cs="Arial"/>
          <w:sz w:val="24"/>
          <w:szCs w:val="24"/>
        </w:rPr>
        <w:t xml:space="preserve">Arts-in-Education Residency Programme prior to the commencement of the residency. Successful residencies should not be started until official written notification to proceed has been received from the </w:t>
      </w:r>
      <w:r w:rsidR="00864F16">
        <w:rPr>
          <w:rFonts w:ascii="Arial" w:hAnsi="Arial" w:cs="Arial"/>
          <w:sz w:val="24"/>
          <w:szCs w:val="24"/>
        </w:rPr>
        <w:t>e</w:t>
      </w:r>
      <w:r w:rsidRPr="009D4DFD">
        <w:rPr>
          <w:rFonts w:ascii="Arial" w:hAnsi="Arial" w:cs="Arial"/>
          <w:sz w:val="24"/>
          <w:szCs w:val="24"/>
        </w:rPr>
        <w:t xml:space="preserve">ducation </w:t>
      </w:r>
      <w:r w:rsidR="00864F16">
        <w:rPr>
          <w:rFonts w:ascii="Arial" w:hAnsi="Arial" w:cs="Arial"/>
          <w:sz w:val="24"/>
          <w:szCs w:val="24"/>
        </w:rPr>
        <w:t>c</w:t>
      </w:r>
      <w:r w:rsidRPr="009D4DFD">
        <w:rPr>
          <w:rFonts w:ascii="Arial" w:hAnsi="Arial" w:cs="Arial"/>
          <w:sz w:val="24"/>
          <w:szCs w:val="24"/>
        </w:rPr>
        <w:t xml:space="preserve">entre and once Garda </w:t>
      </w:r>
      <w:r w:rsidR="00864F16">
        <w:rPr>
          <w:rFonts w:ascii="Arial" w:hAnsi="Arial" w:cs="Arial"/>
          <w:sz w:val="24"/>
          <w:szCs w:val="24"/>
        </w:rPr>
        <w:t>vetting has been completed and this has been</w:t>
      </w:r>
      <w:r w:rsidRPr="009D4DFD">
        <w:rPr>
          <w:rFonts w:ascii="Arial" w:hAnsi="Arial" w:cs="Arial"/>
          <w:sz w:val="24"/>
          <w:szCs w:val="24"/>
        </w:rPr>
        <w:t xml:space="preserve"> communicated to the school. </w:t>
      </w:r>
    </w:p>
    <w:p w14:paraId="44DCEA50" w14:textId="77777777" w:rsidR="00DD56DE" w:rsidRPr="009D4DFD" w:rsidRDefault="00DD56DE" w:rsidP="00F93156">
      <w:pPr>
        <w:spacing w:after="0" w:line="240" w:lineRule="auto"/>
        <w:rPr>
          <w:rFonts w:ascii="Arial" w:hAnsi="Arial" w:cs="Arial"/>
          <w:sz w:val="24"/>
          <w:szCs w:val="24"/>
        </w:rPr>
      </w:pPr>
    </w:p>
    <w:p w14:paraId="6A15DA2C" w14:textId="4F725BC4" w:rsidR="00056E05" w:rsidRPr="009D4DFD" w:rsidRDefault="00056E05" w:rsidP="00F93156">
      <w:pPr>
        <w:rPr>
          <w:rFonts w:ascii="Arial" w:hAnsi="Arial" w:cs="Arial"/>
          <w:sz w:val="24"/>
          <w:szCs w:val="24"/>
        </w:rPr>
      </w:pPr>
      <w:r w:rsidRPr="009D4DFD">
        <w:rPr>
          <w:rFonts w:ascii="Arial" w:hAnsi="Arial" w:cs="Arial"/>
          <w:sz w:val="24"/>
          <w:szCs w:val="24"/>
        </w:rPr>
        <w:t xml:space="preserve">It is </w:t>
      </w:r>
      <w:r w:rsidR="00864F16">
        <w:rPr>
          <w:rFonts w:ascii="Arial" w:hAnsi="Arial" w:cs="Arial"/>
          <w:sz w:val="24"/>
          <w:szCs w:val="24"/>
        </w:rPr>
        <w:t xml:space="preserve">a </w:t>
      </w:r>
      <w:r w:rsidRPr="009D4DFD">
        <w:rPr>
          <w:rFonts w:ascii="Arial" w:hAnsi="Arial" w:cs="Arial"/>
          <w:sz w:val="24"/>
          <w:szCs w:val="24"/>
        </w:rPr>
        <w:t xml:space="preserve">specific condition of this residency programme that a teacher works closely and collaborates with the artist to plan the learning experience and is present at all times with the artist while working with students in the school and to enhance further teacher-artist partnership. Schools will be responsible for ensuring the residency complies with Public Health advice relevant at the time of the project. </w:t>
      </w:r>
    </w:p>
    <w:p w14:paraId="635FC564" w14:textId="2D83221C" w:rsidR="00056E05" w:rsidRDefault="00056E05" w:rsidP="00F93156">
      <w:pPr>
        <w:spacing w:after="0" w:line="240" w:lineRule="auto"/>
        <w:rPr>
          <w:rFonts w:ascii="Arial" w:hAnsi="Arial" w:cs="Arial"/>
          <w:b/>
          <w:color w:val="004D44"/>
          <w:sz w:val="28"/>
          <w:szCs w:val="28"/>
        </w:rPr>
      </w:pPr>
      <w:r w:rsidRPr="00821169">
        <w:rPr>
          <w:rFonts w:ascii="Arial" w:hAnsi="Arial" w:cs="Arial"/>
          <w:b/>
          <w:color w:val="004D44"/>
          <w:sz w:val="28"/>
          <w:szCs w:val="28"/>
        </w:rPr>
        <w:t xml:space="preserve">Evaluation: </w:t>
      </w:r>
    </w:p>
    <w:p w14:paraId="1AC04BCA" w14:textId="77777777" w:rsidR="00DB5572" w:rsidRPr="00821169" w:rsidRDefault="00DB5572" w:rsidP="00F93156">
      <w:pPr>
        <w:spacing w:after="0" w:line="240" w:lineRule="auto"/>
        <w:rPr>
          <w:rFonts w:ascii="Arial" w:hAnsi="Arial" w:cs="Arial"/>
          <w:b/>
          <w:color w:val="004D44"/>
          <w:sz w:val="28"/>
          <w:szCs w:val="28"/>
        </w:rPr>
      </w:pPr>
    </w:p>
    <w:p w14:paraId="6C246D62" w14:textId="6708B95A" w:rsidR="001A691C" w:rsidRPr="009D4DFD" w:rsidRDefault="00056E05" w:rsidP="00F93156">
      <w:pPr>
        <w:spacing w:after="0" w:line="240" w:lineRule="auto"/>
        <w:rPr>
          <w:rFonts w:ascii="Arial" w:hAnsi="Arial" w:cs="Arial"/>
          <w:sz w:val="24"/>
          <w:szCs w:val="24"/>
        </w:rPr>
      </w:pPr>
      <w:r w:rsidRPr="009D4DFD">
        <w:rPr>
          <w:rFonts w:ascii="Arial" w:hAnsi="Arial" w:cs="Arial"/>
          <w:sz w:val="24"/>
          <w:szCs w:val="24"/>
        </w:rPr>
        <w:t xml:space="preserve">The </w:t>
      </w:r>
      <w:r w:rsidR="00864F16">
        <w:rPr>
          <w:rFonts w:ascii="Arial" w:hAnsi="Arial" w:cs="Arial"/>
          <w:sz w:val="24"/>
          <w:szCs w:val="24"/>
        </w:rPr>
        <w:t>e</w:t>
      </w:r>
      <w:r w:rsidRPr="009D4DFD">
        <w:rPr>
          <w:rFonts w:ascii="Arial" w:hAnsi="Arial" w:cs="Arial"/>
          <w:sz w:val="24"/>
          <w:szCs w:val="24"/>
        </w:rPr>
        <w:t>ducation</w:t>
      </w:r>
      <w:r w:rsidR="00DB5572">
        <w:rPr>
          <w:rFonts w:ascii="Arial" w:hAnsi="Arial" w:cs="Arial"/>
          <w:sz w:val="24"/>
          <w:szCs w:val="24"/>
        </w:rPr>
        <w:t xml:space="preserve"> </w:t>
      </w:r>
      <w:r w:rsidR="00864F16">
        <w:rPr>
          <w:rFonts w:ascii="Arial" w:hAnsi="Arial" w:cs="Arial"/>
          <w:sz w:val="24"/>
          <w:szCs w:val="24"/>
        </w:rPr>
        <w:t>c</w:t>
      </w:r>
      <w:r w:rsidRPr="009D4DFD">
        <w:rPr>
          <w:rFonts w:ascii="Arial" w:hAnsi="Arial" w:cs="Arial"/>
          <w:sz w:val="24"/>
          <w:szCs w:val="24"/>
        </w:rPr>
        <w:t xml:space="preserve">entre will put in place the necessary evaluation for Arts-in-Education Residencies. This will include </w:t>
      </w:r>
      <w:r w:rsidR="00864F16">
        <w:rPr>
          <w:rFonts w:ascii="Arial" w:hAnsi="Arial" w:cs="Arial"/>
          <w:sz w:val="24"/>
          <w:szCs w:val="24"/>
        </w:rPr>
        <w:t xml:space="preserve">a </w:t>
      </w:r>
      <w:r w:rsidRPr="009D4DFD">
        <w:rPr>
          <w:rFonts w:ascii="Arial" w:hAnsi="Arial" w:cs="Arial"/>
          <w:sz w:val="24"/>
          <w:szCs w:val="24"/>
        </w:rPr>
        <w:t xml:space="preserve">school visit, completion and return of the Teacher/School Feedback Form and the Artist Feedback Form. The second instalment of the </w:t>
      </w:r>
      <w:r w:rsidR="00864F16">
        <w:rPr>
          <w:rFonts w:ascii="Arial" w:hAnsi="Arial" w:cs="Arial"/>
          <w:sz w:val="24"/>
          <w:szCs w:val="24"/>
        </w:rPr>
        <w:t>a</w:t>
      </w:r>
      <w:r w:rsidRPr="009D4DFD">
        <w:rPr>
          <w:rFonts w:ascii="Arial" w:hAnsi="Arial" w:cs="Arial"/>
          <w:sz w:val="24"/>
          <w:szCs w:val="24"/>
        </w:rPr>
        <w:t>rtist fee will be paid following the submission of the final reports.</w:t>
      </w:r>
    </w:p>
    <w:p w14:paraId="4C85438F" w14:textId="77777777" w:rsidR="001A691C" w:rsidRPr="009D4DFD" w:rsidRDefault="001A691C" w:rsidP="00F93156">
      <w:pPr>
        <w:spacing w:after="0" w:line="240" w:lineRule="auto"/>
        <w:rPr>
          <w:rFonts w:ascii="Arial" w:hAnsi="Arial" w:cs="Arial"/>
          <w:sz w:val="24"/>
          <w:szCs w:val="24"/>
        </w:rPr>
      </w:pPr>
    </w:p>
    <w:p w14:paraId="2F7DA1A3" w14:textId="03FC0F92" w:rsidR="00056E05" w:rsidRPr="009D4DFD" w:rsidRDefault="00056E05" w:rsidP="00F93156">
      <w:pPr>
        <w:spacing w:after="0" w:line="240" w:lineRule="auto"/>
        <w:rPr>
          <w:rFonts w:ascii="Arial" w:hAnsi="Arial" w:cs="Arial"/>
          <w:sz w:val="24"/>
          <w:szCs w:val="24"/>
        </w:rPr>
      </w:pPr>
      <w:r w:rsidRPr="009D4DFD">
        <w:rPr>
          <w:rFonts w:ascii="Arial" w:hAnsi="Arial" w:cs="Arial"/>
          <w:sz w:val="24"/>
          <w:szCs w:val="24"/>
        </w:rPr>
        <w:t>Any images submitted by the school either in reports or on completing the project may be used to promote the scheme through print and other media including social media. It is therefore important that the schools have permission for the use of such images</w:t>
      </w:r>
      <w:r w:rsidR="00864F16">
        <w:rPr>
          <w:rFonts w:ascii="Arial" w:hAnsi="Arial" w:cs="Arial"/>
          <w:sz w:val="24"/>
          <w:szCs w:val="24"/>
        </w:rPr>
        <w:t>, noting in the consent forms that they will be used for this purpose,</w:t>
      </w:r>
      <w:r w:rsidRPr="009D4DFD">
        <w:rPr>
          <w:rFonts w:ascii="Arial" w:hAnsi="Arial" w:cs="Arial"/>
          <w:sz w:val="24"/>
          <w:szCs w:val="24"/>
        </w:rPr>
        <w:t xml:space="preserve"> and only send images to the </w:t>
      </w:r>
      <w:r w:rsidR="00864F16">
        <w:rPr>
          <w:rFonts w:ascii="Arial" w:hAnsi="Arial" w:cs="Arial"/>
          <w:sz w:val="24"/>
          <w:szCs w:val="24"/>
        </w:rPr>
        <w:t>e</w:t>
      </w:r>
      <w:r w:rsidRPr="009D4DFD">
        <w:rPr>
          <w:rFonts w:ascii="Arial" w:hAnsi="Arial" w:cs="Arial"/>
          <w:sz w:val="24"/>
          <w:szCs w:val="24"/>
        </w:rPr>
        <w:t xml:space="preserve">ducation </w:t>
      </w:r>
      <w:r w:rsidR="00864F16">
        <w:rPr>
          <w:rFonts w:ascii="Arial" w:hAnsi="Arial" w:cs="Arial"/>
          <w:sz w:val="24"/>
          <w:szCs w:val="24"/>
        </w:rPr>
        <w:t>c</w:t>
      </w:r>
      <w:r w:rsidRPr="009D4DFD">
        <w:rPr>
          <w:rFonts w:ascii="Arial" w:hAnsi="Arial" w:cs="Arial"/>
          <w:sz w:val="24"/>
          <w:szCs w:val="24"/>
        </w:rPr>
        <w:t>entre once parental consent has been obtained.</w:t>
      </w:r>
    </w:p>
    <w:p w14:paraId="01AEB825" w14:textId="77777777" w:rsidR="001A691C" w:rsidRPr="009D4DFD" w:rsidRDefault="001A691C" w:rsidP="00F93156">
      <w:pPr>
        <w:spacing w:after="0" w:line="240" w:lineRule="auto"/>
        <w:rPr>
          <w:rFonts w:ascii="Arial" w:hAnsi="Arial" w:cs="Arial"/>
          <w:sz w:val="24"/>
          <w:szCs w:val="24"/>
        </w:rPr>
      </w:pPr>
    </w:p>
    <w:p w14:paraId="26DB1353" w14:textId="47A4EDBD" w:rsidR="00056E05" w:rsidRDefault="00056E05" w:rsidP="00F93156">
      <w:pPr>
        <w:spacing w:after="0" w:line="240" w:lineRule="auto"/>
        <w:rPr>
          <w:rFonts w:ascii="Arial" w:hAnsi="Arial" w:cs="Arial"/>
          <w:b/>
          <w:color w:val="004D44"/>
          <w:sz w:val="28"/>
          <w:szCs w:val="28"/>
        </w:rPr>
      </w:pPr>
      <w:r w:rsidRPr="00821169">
        <w:rPr>
          <w:rFonts w:ascii="Arial" w:hAnsi="Arial" w:cs="Arial"/>
          <w:b/>
          <w:color w:val="004D44"/>
          <w:sz w:val="28"/>
          <w:szCs w:val="28"/>
        </w:rPr>
        <w:t xml:space="preserve">Guidelines for Application: </w:t>
      </w:r>
    </w:p>
    <w:p w14:paraId="1D4159BB" w14:textId="77777777" w:rsidR="00DB5572" w:rsidRPr="00821169" w:rsidRDefault="00DB5572" w:rsidP="00F93156">
      <w:pPr>
        <w:spacing w:after="0" w:line="240" w:lineRule="auto"/>
        <w:rPr>
          <w:rFonts w:ascii="Arial" w:hAnsi="Arial" w:cs="Arial"/>
          <w:b/>
          <w:color w:val="004D44"/>
          <w:sz w:val="28"/>
          <w:szCs w:val="28"/>
        </w:rPr>
      </w:pPr>
    </w:p>
    <w:p w14:paraId="3D810D41" w14:textId="5BAE985F" w:rsidR="00056E05" w:rsidRPr="009D4DFD" w:rsidRDefault="00F93156" w:rsidP="00F93156">
      <w:pPr>
        <w:spacing w:after="0" w:line="240" w:lineRule="auto"/>
        <w:rPr>
          <w:rFonts w:ascii="Arial" w:hAnsi="Arial" w:cs="Arial"/>
          <w:sz w:val="24"/>
          <w:szCs w:val="24"/>
        </w:rPr>
      </w:pPr>
      <w:r>
        <w:rPr>
          <w:rFonts w:ascii="Arial" w:hAnsi="Arial" w:cs="Arial"/>
          <w:sz w:val="24"/>
          <w:szCs w:val="24"/>
        </w:rPr>
        <w:t>A note on COVID-</w:t>
      </w:r>
      <w:r w:rsidR="00056E05" w:rsidRPr="009D4DFD">
        <w:rPr>
          <w:rFonts w:ascii="Arial" w:hAnsi="Arial" w:cs="Arial"/>
          <w:sz w:val="24"/>
          <w:szCs w:val="24"/>
        </w:rPr>
        <w:t>19 related Public Health Guidance: Schools should base proposal</w:t>
      </w:r>
      <w:r w:rsidR="00864F16">
        <w:rPr>
          <w:rFonts w:ascii="Arial" w:hAnsi="Arial" w:cs="Arial"/>
          <w:sz w:val="24"/>
          <w:szCs w:val="24"/>
        </w:rPr>
        <w:t>s</w:t>
      </w:r>
      <w:r w:rsidR="00056E05" w:rsidRPr="009D4DFD">
        <w:rPr>
          <w:rFonts w:ascii="Arial" w:hAnsi="Arial" w:cs="Arial"/>
          <w:sz w:val="24"/>
          <w:szCs w:val="24"/>
        </w:rPr>
        <w:t xml:space="preserve"> on the best public health advice and guidance available at the time of application. </w:t>
      </w:r>
    </w:p>
    <w:p w14:paraId="57744506" w14:textId="77777777" w:rsidR="00864F16" w:rsidRPr="00F93156" w:rsidRDefault="00056E05" w:rsidP="00F93156">
      <w:pPr>
        <w:rPr>
          <w:rFonts w:ascii="Arial" w:hAnsi="Arial" w:cs="Arial"/>
          <w:b/>
        </w:rPr>
      </w:pPr>
      <w:r w:rsidRPr="00F93156">
        <w:rPr>
          <w:rFonts w:ascii="Arial" w:hAnsi="Arial" w:cs="Arial"/>
          <w:b/>
        </w:rPr>
        <w:t>Completed applications must include</w:t>
      </w:r>
    </w:p>
    <w:p w14:paraId="0F30B4C2" w14:textId="5627B92F" w:rsidR="00056E05" w:rsidRPr="009D4DFD" w:rsidRDefault="00480F6B" w:rsidP="00F93156">
      <w:pPr>
        <w:pStyle w:val="ListParagraph"/>
        <w:numPr>
          <w:ilvl w:val="0"/>
          <w:numId w:val="6"/>
        </w:numPr>
        <w:rPr>
          <w:rFonts w:ascii="Arial" w:hAnsi="Arial" w:cs="Arial"/>
        </w:rPr>
      </w:pPr>
      <w:r w:rsidRPr="00DD2D24">
        <w:rPr>
          <w:rFonts w:ascii="Arial" w:hAnsi="Arial" w:cs="Arial"/>
        </w:rPr>
        <w:t>A</w:t>
      </w:r>
      <w:r w:rsidR="00056E05" w:rsidRPr="00DD2D24">
        <w:rPr>
          <w:rFonts w:ascii="Arial" w:hAnsi="Arial" w:cs="Arial"/>
        </w:rPr>
        <w:t xml:space="preserve"> </w:t>
      </w:r>
      <w:r w:rsidR="00056E05" w:rsidRPr="009D4DFD">
        <w:rPr>
          <w:rFonts w:ascii="Arial" w:hAnsi="Arial" w:cs="Arial"/>
        </w:rPr>
        <w:t xml:space="preserve">completed application form </w:t>
      </w:r>
    </w:p>
    <w:p w14:paraId="5A932C46" w14:textId="77777777" w:rsidR="00056E05" w:rsidRPr="009D4DFD" w:rsidRDefault="00056E05" w:rsidP="00F93156">
      <w:pPr>
        <w:pStyle w:val="ListParagraph"/>
        <w:numPr>
          <w:ilvl w:val="0"/>
          <w:numId w:val="6"/>
        </w:numPr>
        <w:rPr>
          <w:rFonts w:ascii="Arial" w:hAnsi="Arial" w:cs="Arial"/>
        </w:rPr>
      </w:pPr>
      <w:r w:rsidRPr="009D4DFD">
        <w:rPr>
          <w:rFonts w:ascii="Arial" w:hAnsi="Arial" w:cs="Arial"/>
        </w:rPr>
        <w:t xml:space="preserve">A written proposal for the project indicating the aims of the project, the theme, materials, processes, anticipated outcomes, deliverability, number of contact hours and number of classes and pupils that will participate in the project. </w:t>
      </w:r>
    </w:p>
    <w:p w14:paraId="5B16634D" w14:textId="77777777" w:rsidR="00056E05" w:rsidRPr="009D4DFD" w:rsidRDefault="00056E05" w:rsidP="00F93156">
      <w:pPr>
        <w:pStyle w:val="ListParagraph"/>
        <w:numPr>
          <w:ilvl w:val="0"/>
          <w:numId w:val="6"/>
        </w:numPr>
        <w:rPr>
          <w:rFonts w:ascii="Arial" w:hAnsi="Arial" w:cs="Arial"/>
        </w:rPr>
      </w:pPr>
      <w:r w:rsidRPr="009D4DFD">
        <w:rPr>
          <w:rFonts w:ascii="Arial" w:hAnsi="Arial" w:cs="Arial"/>
        </w:rPr>
        <w:t xml:space="preserve">Please also indicate the planned time-frame schedule and planned method of documentation for the project. </w:t>
      </w:r>
    </w:p>
    <w:p w14:paraId="04EC7411" w14:textId="77777777" w:rsidR="001A691C" w:rsidRPr="009D4DFD" w:rsidRDefault="001A691C" w:rsidP="00F93156">
      <w:pPr>
        <w:rPr>
          <w:rFonts w:ascii="Arial" w:hAnsi="Arial" w:cs="Arial"/>
        </w:rPr>
      </w:pPr>
    </w:p>
    <w:p w14:paraId="7E2D63A6" w14:textId="77777777" w:rsidR="001A691C" w:rsidRPr="009D4DFD" w:rsidRDefault="001A691C" w:rsidP="00F93156">
      <w:pPr>
        <w:rPr>
          <w:rFonts w:ascii="Arial" w:hAnsi="Arial" w:cs="Arial"/>
        </w:rPr>
      </w:pPr>
    </w:p>
    <w:p w14:paraId="2E54CF57" w14:textId="77777777" w:rsidR="001A691C" w:rsidRPr="009D4DFD" w:rsidRDefault="001A691C" w:rsidP="00F93156">
      <w:pPr>
        <w:rPr>
          <w:rFonts w:ascii="Arial" w:hAnsi="Arial" w:cs="Arial"/>
        </w:rPr>
      </w:pPr>
    </w:p>
    <w:p w14:paraId="06A31626" w14:textId="77777777" w:rsidR="00056E05" w:rsidRPr="009D4DFD" w:rsidRDefault="00056E05" w:rsidP="00F93156">
      <w:pPr>
        <w:pStyle w:val="ListParagraph"/>
        <w:numPr>
          <w:ilvl w:val="0"/>
          <w:numId w:val="6"/>
        </w:numPr>
        <w:rPr>
          <w:rFonts w:ascii="Arial" w:hAnsi="Arial" w:cs="Arial"/>
        </w:rPr>
      </w:pPr>
      <w:r w:rsidRPr="009D4DFD">
        <w:rPr>
          <w:rFonts w:ascii="Arial" w:hAnsi="Arial" w:cs="Arial"/>
        </w:rPr>
        <w:lastRenderedPageBreak/>
        <w:t xml:space="preserve">The proposal should demonstrate a whole school commitment to the project. (This does not mean that all children must participate in the project rather that the whole school should be supportive and flexible in facilitating the project). </w:t>
      </w:r>
    </w:p>
    <w:p w14:paraId="27274CDB" w14:textId="42E114D4" w:rsidR="00DB5572" w:rsidRPr="00DB5572" w:rsidRDefault="002E3F7F" w:rsidP="005838A9">
      <w:pPr>
        <w:pStyle w:val="ListParagraph"/>
        <w:numPr>
          <w:ilvl w:val="0"/>
          <w:numId w:val="6"/>
        </w:numPr>
        <w:rPr>
          <w:rFonts w:ascii="Arial" w:hAnsi="Arial" w:cs="Arial"/>
          <w:sz w:val="28"/>
          <w:szCs w:val="28"/>
        </w:rPr>
      </w:pPr>
      <w:r w:rsidRPr="00DB5572">
        <w:rPr>
          <w:rFonts w:ascii="Arial" w:hAnsi="Arial" w:cs="Arial"/>
          <w:b/>
        </w:rPr>
        <w:t xml:space="preserve">Applications will open on </w:t>
      </w:r>
      <w:r w:rsidR="00EE03CA" w:rsidRPr="00DB5572">
        <w:rPr>
          <w:rFonts w:ascii="Arial" w:hAnsi="Arial" w:cs="Arial"/>
          <w:b/>
        </w:rPr>
        <w:t>25</w:t>
      </w:r>
      <w:r w:rsidR="00EE03CA" w:rsidRPr="00DB5572">
        <w:rPr>
          <w:rFonts w:ascii="Arial" w:hAnsi="Arial" w:cs="Arial"/>
          <w:b/>
          <w:vertAlign w:val="superscript"/>
        </w:rPr>
        <w:t>th</w:t>
      </w:r>
      <w:r w:rsidR="00EE03CA" w:rsidRPr="00DB5572">
        <w:rPr>
          <w:rFonts w:ascii="Arial" w:hAnsi="Arial" w:cs="Arial"/>
          <w:b/>
        </w:rPr>
        <w:t xml:space="preserve"> </w:t>
      </w:r>
      <w:r w:rsidR="00276115">
        <w:rPr>
          <w:rFonts w:ascii="Arial" w:hAnsi="Arial" w:cs="Arial"/>
          <w:b/>
        </w:rPr>
        <w:t>May</w:t>
      </w:r>
      <w:r w:rsidR="00EE03CA" w:rsidRPr="00DB5572">
        <w:rPr>
          <w:rFonts w:ascii="Arial" w:hAnsi="Arial" w:cs="Arial"/>
          <w:b/>
        </w:rPr>
        <w:t xml:space="preserve"> 2022</w:t>
      </w:r>
      <w:r w:rsidR="00CE76CF" w:rsidRPr="00DB5572">
        <w:rPr>
          <w:rFonts w:ascii="Arial" w:hAnsi="Arial" w:cs="Arial"/>
          <w:b/>
        </w:rPr>
        <w:t xml:space="preserve">.The closing date is </w:t>
      </w:r>
      <w:r w:rsidR="00276115">
        <w:rPr>
          <w:rFonts w:ascii="Arial" w:hAnsi="Arial" w:cs="Arial"/>
          <w:b/>
        </w:rPr>
        <w:t>3</w:t>
      </w:r>
      <w:r w:rsidR="00DB5572" w:rsidRPr="00DB5572">
        <w:rPr>
          <w:rFonts w:ascii="Arial" w:hAnsi="Arial" w:cs="Arial"/>
          <w:b/>
        </w:rPr>
        <w:t>0</w:t>
      </w:r>
      <w:r w:rsidR="00DB5572" w:rsidRPr="00DB5572">
        <w:rPr>
          <w:rFonts w:ascii="Arial" w:hAnsi="Arial" w:cs="Arial"/>
          <w:b/>
          <w:vertAlign w:val="superscript"/>
        </w:rPr>
        <w:t>th</w:t>
      </w:r>
      <w:r w:rsidR="00276115">
        <w:rPr>
          <w:rFonts w:ascii="Arial" w:hAnsi="Arial" w:cs="Arial"/>
          <w:b/>
        </w:rPr>
        <w:t xml:space="preserve"> September </w:t>
      </w:r>
      <w:r w:rsidR="00DB5572" w:rsidRPr="00DB5572">
        <w:rPr>
          <w:rFonts w:ascii="Arial" w:hAnsi="Arial" w:cs="Arial"/>
          <w:b/>
        </w:rPr>
        <w:t>2022.</w:t>
      </w:r>
    </w:p>
    <w:p w14:paraId="67132760" w14:textId="77777777" w:rsidR="00DB5572" w:rsidRPr="00DB5572" w:rsidRDefault="00DB5572" w:rsidP="00DB5572">
      <w:pPr>
        <w:pStyle w:val="ListParagraph"/>
        <w:rPr>
          <w:rFonts w:ascii="Arial" w:hAnsi="Arial" w:cs="Arial"/>
          <w:sz w:val="28"/>
          <w:szCs w:val="28"/>
        </w:rPr>
      </w:pPr>
    </w:p>
    <w:p w14:paraId="2BAA7B04" w14:textId="54BB9C78" w:rsidR="00094B53" w:rsidRPr="00821169" w:rsidRDefault="00094B53" w:rsidP="00821169">
      <w:pPr>
        <w:spacing w:after="0" w:line="240" w:lineRule="auto"/>
        <w:rPr>
          <w:rFonts w:ascii="Arial" w:hAnsi="Arial" w:cs="Arial"/>
          <w:sz w:val="28"/>
          <w:szCs w:val="28"/>
        </w:rPr>
      </w:pPr>
      <w:r w:rsidRPr="00821169">
        <w:rPr>
          <w:rFonts w:ascii="Arial" w:hAnsi="Arial" w:cs="Arial"/>
          <w:sz w:val="28"/>
          <w:szCs w:val="28"/>
        </w:rPr>
        <w:t xml:space="preserve">This initiative </w:t>
      </w:r>
      <w:r w:rsidR="002C40F9" w:rsidRPr="00821169">
        <w:rPr>
          <w:rFonts w:ascii="Arial" w:hAnsi="Arial" w:cs="Arial"/>
          <w:sz w:val="28"/>
          <w:szCs w:val="28"/>
        </w:rPr>
        <w:t xml:space="preserve">will </w:t>
      </w:r>
      <w:r w:rsidR="001449AA" w:rsidRPr="00821169">
        <w:rPr>
          <w:rFonts w:ascii="Arial" w:hAnsi="Arial" w:cs="Arial"/>
          <w:sz w:val="28"/>
          <w:szCs w:val="28"/>
        </w:rPr>
        <w:t>be supported</w:t>
      </w:r>
      <w:r w:rsidRPr="00821169">
        <w:rPr>
          <w:rFonts w:ascii="Arial" w:hAnsi="Arial" w:cs="Arial"/>
          <w:sz w:val="28"/>
          <w:szCs w:val="28"/>
        </w:rPr>
        <w:t xml:space="preserve"> by the ESCI </w:t>
      </w:r>
      <w:r w:rsidR="00864F16" w:rsidRPr="00821169">
        <w:rPr>
          <w:rFonts w:ascii="Arial" w:hAnsi="Arial" w:cs="Arial"/>
          <w:sz w:val="28"/>
          <w:szCs w:val="28"/>
        </w:rPr>
        <w:t>education</w:t>
      </w:r>
      <w:r w:rsidR="00DB5572">
        <w:rPr>
          <w:rFonts w:ascii="Arial" w:hAnsi="Arial" w:cs="Arial"/>
          <w:sz w:val="28"/>
          <w:szCs w:val="28"/>
        </w:rPr>
        <w:t xml:space="preserve"> t</w:t>
      </w:r>
      <w:r w:rsidR="00864F16" w:rsidRPr="00821169">
        <w:rPr>
          <w:rFonts w:ascii="Arial" w:hAnsi="Arial" w:cs="Arial"/>
          <w:sz w:val="28"/>
          <w:szCs w:val="28"/>
        </w:rPr>
        <w:t xml:space="preserve"> centre </w:t>
      </w:r>
      <w:r w:rsidRPr="00821169">
        <w:rPr>
          <w:rFonts w:ascii="Arial" w:hAnsi="Arial" w:cs="Arial"/>
          <w:sz w:val="28"/>
          <w:szCs w:val="28"/>
        </w:rPr>
        <w:t>network</w:t>
      </w:r>
      <w:r w:rsidR="002E3F7F" w:rsidRPr="00821169">
        <w:rPr>
          <w:rFonts w:ascii="Arial" w:hAnsi="Arial" w:cs="Arial"/>
          <w:sz w:val="28"/>
          <w:szCs w:val="28"/>
        </w:rPr>
        <w:t>,</w:t>
      </w:r>
      <w:r w:rsidRPr="00821169">
        <w:rPr>
          <w:rFonts w:ascii="Arial" w:hAnsi="Arial" w:cs="Arial"/>
          <w:sz w:val="28"/>
          <w:szCs w:val="28"/>
        </w:rPr>
        <w:t xml:space="preserve"> Teacher Artist </w:t>
      </w:r>
      <w:r w:rsidR="002E3F7F" w:rsidRPr="00821169">
        <w:rPr>
          <w:rFonts w:ascii="Arial" w:hAnsi="Arial" w:cs="Arial"/>
          <w:sz w:val="28"/>
          <w:szCs w:val="28"/>
        </w:rPr>
        <w:t xml:space="preserve">Partnership CPD </w:t>
      </w:r>
      <w:r w:rsidRPr="00821169">
        <w:rPr>
          <w:rFonts w:ascii="Arial" w:hAnsi="Arial" w:cs="Arial"/>
          <w:sz w:val="28"/>
          <w:szCs w:val="28"/>
        </w:rPr>
        <w:t>programme, Arts in Junior Cycle</w:t>
      </w:r>
      <w:r w:rsidR="002E3F7F" w:rsidRPr="00821169">
        <w:rPr>
          <w:rFonts w:ascii="Arial" w:hAnsi="Arial" w:cs="Arial"/>
          <w:sz w:val="28"/>
          <w:szCs w:val="28"/>
        </w:rPr>
        <w:t xml:space="preserve">, </w:t>
      </w:r>
      <w:r w:rsidRPr="00821169">
        <w:rPr>
          <w:rFonts w:ascii="Arial" w:hAnsi="Arial" w:cs="Arial"/>
          <w:sz w:val="28"/>
          <w:szCs w:val="28"/>
        </w:rPr>
        <w:t>NAPD Creative Engagement Programme</w:t>
      </w:r>
      <w:r w:rsidR="002C40F9" w:rsidRPr="00821169">
        <w:rPr>
          <w:rFonts w:ascii="Arial" w:hAnsi="Arial" w:cs="Arial"/>
          <w:sz w:val="28"/>
          <w:szCs w:val="28"/>
        </w:rPr>
        <w:t xml:space="preserve"> and the Arts in Education Portal</w:t>
      </w:r>
      <w:r w:rsidR="002E3F7F" w:rsidRPr="00821169">
        <w:rPr>
          <w:rFonts w:ascii="Arial" w:hAnsi="Arial" w:cs="Arial"/>
          <w:sz w:val="28"/>
          <w:szCs w:val="28"/>
        </w:rPr>
        <w:t>.</w:t>
      </w:r>
    </w:p>
    <w:sectPr w:rsidR="00094B53" w:rsidRPr="00821169" w:rsidSect="00973A26">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35B20" w14:textId="77777777" w:rsidR="00601969" w:rsidRDefault="00601969" w:rsidP="00DD56DE">
      <w:pPr>
        <w:spacing w:after="0" w:line="240" w:lineRule="auto"/>
      </w:pPr>
      <w:r>
        <w:separator/>
      </w:r>
    </w:p>
  </w:endnote>
  <w:endnote w:type="continuationSeparator" w:id="0">
    <w:p w14:paraId="5CAD893C" w14:textId="77777777" w:rsidR="00601969" w:rsidRDefault="00601969" w:rsidP="00DD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8E8D" w14:textId="7035AAFD" w:rsidR="00AE77B9" w:rsidRPr="00F93156" w:rsidRDefault="00AE77B9" w:rsidP="00F9315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07145" w14:textId="77777777" w:rsidR="00601969" w:rsidRDefault="00601969" w:rsidP="00DD56DE">
      <w:pPr>
        <w:spacing w:after="0" w:line="240" w:lineRule="auto"/>
      </w:pPr>
      <w:r>
        <w:separator/>
      </w:r>
    </w:p>
  </w:footnote>
  <w:footnote w:type="continuationSeparator" w:id="0">
    <w:p w14:paraId="0ED8CA39" w14:textId="77777777" w:rsidR="00601969" w:rsidRDefault="00601969" w:rsidP="00DD5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1B35" w14:textId="407478BE" w:rsidR="00DD56DE" w:rsidRDefault="00DD56DE" w:rsidP="004B730D">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92C8" w14:textId="24F0CB15" w:rsidR="00973A26" w:rsidRDefault="00973A26">
    <w:pPr>
      <w:pStyle w:val="Header"/>
    </w:pPr>
    <w:r>
      <w:rPr>
        <w:noProof/>
        <w:lang w:eastAsia="en-IE"/>
      </w:rPr>
      <w:drawing>
        <wp:inline distT="0" distB="0" distL="0" distR="0" wp14:anchorId="5AC2C8D1" wp14:editId="7D9ECF6A">
          <wp:extent cx="1834937" cy="743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altas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090" cy="750572"/>
                  </a:xfrm>
                  <a:prstGeom prst="rect">
                    <a:avLst/>
                  </a:prstGeom>
                </pic:spPr>
              </pic:pic>
            </a:graphicData>
          </a:graphic>
        </wp:inline>
      </w:drawing>
    </w:r>
    <w:r>
      <w:tab/>
    </w:r>
    <w:r>
      <w:tab/>
    </w:r>
    <w:r>
      <w:rPr>
        <w:noProof/>
        <w:lang w:eastAsia="en-IE"/>
      </w:rPr>
      <w:drawing>
        <wp:inline distT="0" distB="0" distL="0" distR="0" wp14:anchorId="44ABA9B6" wp14:editId="089A9718">
          <wp:extent cx="1281600" cy="741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S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600" cy="74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5E"/>
    <w:multiLevelType w:val="hybridMultilevel"/>
    <w:tmpl w:val="00589356"/>
    <w:lvl w:ilvl="0" w:tplc="18090001">
      <w:start w:val="1"/>
      <w:numFmt w:val="bullet"/>
      <w:lvlText w:val=""/>
      <w:lvlJc w:val="left"/>
      <w:pPr>
        <w:ind w:left="780" w:hanging="360"/>
      </w:pPr>
      <w:rPr>
        <w:rFonts w:ascii="Symbol" w:hAnsi="Symbol" w:hint="default"/>
        <w:color w:val="FF0000"/>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0FEA33E1"/>
    <w:multiLevelType w:val="hybridMultilevel"/>
    <w:tmpl w:val="060E9F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4AE7BBA"/>
    <w:multiLevelType w:val="hybridMultilevel"/>
    <w:tmpl w:val="D7080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27513D0"/>
    <w:multiLevelType w:val="hybridMultilevel"/>
    <w:tmpl w:val="11BA7806"/>
    <w:lvl w:ilvl="0" w:tplc="4A783F6A">
      <w:start w:val="1"/>
      <w:numFmt w:val="bullet"/>
      <w:lvlText w:val=""/>
      <w:lvlJc w:val="left"/>
      <w:pPr>
        <w:ind w:left="780" w:hanging="360"/>
      </w:pPr>
      <w:rPr>
        <w:rFonts w:ascii="Symbol" w:hAnsi="Symbol" w:hint="default"/>
        <w:color w:val="FF0000"/>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6A033635"/>
    <w:multiLevelType w:val="hybridMultilevel"/>
    <w:tmpl w:val="77CC59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3"/>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69"/>
    <w:rsid w:val="000316AA"/>
    <w:rsid w:val="00056E05"/>
    <w:rsid w:val="00071823"/>
    <w:rsid w:val="00094B53"/>
    <w:rsid w:val="000D4419"/>
    <w:rsid w:val="000F6EAA"/>
    <w:rsid w:val="00135939"/>
    <w:rsid w:val="001449AA"/>
    <w:rsid w:val="001A691C"/>
    <w:rsid w:val="001A74A3"/>
    <w:rsid w:val="001C2FCC"/>
    <w:rsid w:val="001D54A2"/>
    <w:rsid w:val="00276115"/>
    <w:rsid w:val="0028787E"/>
    <w:rsid w:val="002A0790"/>
    <w:rsid w:val="002C40F9"/>
    <w:rsid w:val="002C6B41"/>
    <w:rsid w:val="002E3F7F"/>
    <w:rsid w:val="0031163E"/>
    <w:rsid w:val="00386939"/>
    <w:rsid w:val="003A0678"/>
    <w:rsid w:val="003A27AB"/>
    <w:rsid w:val="003E0EB5"/>
    <w:rsid w:val="003E5423"/>
    <w:rsid w:val="004249A0"/>
    <w:rsid w:val="00480F6B"/>
    <w:rsid w:val="004B05F7"/>
    <w:rsid w:val="004B730D"/>
    <w:rsid w:val="004D2404"/>
    <w:rsid w:val="00530457"/>
    <w:rsid w:val="005B3F76"/>
    <w:rsid w:val="005B7B74"/>
    <w:rsid w:val="005C3C04"/>
    <w:rsid w:val="005F6704"/>
    <w:rsid w:val="00601969"/>
    <w:rsid w:val="00645CC4"/>
    <w:rsid w:val="00686DE2"/>
    <w:rsid w:val="006A02CC"/>
    <w:rsid w:val="006B6E12"/>
    <w:rsid w:val="006D69A6"/>
    <w:rsid w:val="006E7578"/>
    <w:rsid w:val="0075494E"/>
    <w:rsid w:val="007D01B6"/>
    <w:rsid w:val="00821169"/>
    <w:rsid w:val="00841EEE"/>
    <w:rsid w:val="00864F16"/>
    <w:rsid w:val="009632F5"/>
    <w:rsid w:val="00973A26"/>
    <w:rsid w:val="009C3F2B"/>
    <w:rsid w:val="009D4DFD"/>
    <w:rsid w:val="00AC770C"/>
    <w:rsid w:val="00AE77B9"/>
    <w:rsid w:val="00B03281"/>
    <w:rsid w:val="00B419E8"/>
    <w:rsid w:val="00BE3B50"/>
    <w:rsid w:val="00C00D3D"/>
    <w:rsid w:val="00C34E85"/>
    <w:rsid w:val="00C57BF1"/>
    <w:rsid w:val="00C71D79"/>
    <w:rsid w:val="00C82707"/>
    <w:rsid w:val="00C92FC6"/>
    <w:rsid w:val="00CA2B5A"/>
    <w:rsid w:val="00CA35E2"/>
    <w:rsid w:val="00CE76CF"/>
    <w:rsid w:val="00D272B0"/>
    <w:rsid w:val="00DB5572"/>
    <w:rsid w:val="00DD2D24"/>
    <w:rsid w:val="00DD56DE"/>
    <w:rsid w:val="00DE3034"/>
    <w:rsid w:val="00DF19C7"/>
    <w:rsid w:val="00E43CDD"/>
    <w:rsid w:val="00E47B11"/>
    <w:rsid w:val="00E65069"/>
    <w:rsid w:val="00EE03CA"/>
    <w:rsid w:val="00F06B50"/>
    <w:rsid w:val="00F57D17"/>
    <w:rsid w:val="00F93156"/>
    <w:rsid w:val="00F951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F5FFF4"/>
  <w15:chartTrackingRefBased/>
  <w15:docId w15:val="{13274FF6-F26C-4B18-BDA2-7C6B9CE8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E12"/>
    <w:rPr>
      <w:color w:val="0563C1" w:themeColor="hyperlink"/>
      <w:u w:val="single"/>
    </w:rPr>
  </w:style>
  <w:style w:type="paragraph" w:styleId="ListParagraph">
    <w:name w:val="List Paragraph"/>
    <w:basedOn w:val="Normal"/>
    <w:uiPriority w:val="34"/>
    <w:qFormat/>
    <w:rsid w:val="006B6E12"/>
    <w:pPr>
      <w:spacing w:after="0" w:line="240" w:lineRule="auto"/>
      <w:ind w:left="720"/>
      <w:contextualSpacing/>
    </w:pPr>
    <w:rPr>
      <w:rFonts w:ascii="Calibri" w:eastAsiaTheme="minorEastAsia" w:hAnsi="Calibri" w:cs="Calibri"/>
      <w:sz w:val="24"/>
      <w:szCs w:val="24"/>
      <w:lang w:val="en-US" w:eastAsia="en-IE"/>
    </w:rPr>
  </w:style>
  <w:style w:type="paragraph" w:customStyle="1" w:styleId="Default">
    <w:name w:val="Default"/>
    <w:rsid w:val="005B3F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5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6DE"/>
  </w:style>
  <w:style w:type="paragraph" w:styleId="Footer">
    <w:name w:val="footer"/>
    <w:basedOn w:val="Normal"/>
    <w:link w:val="FooterChar"/>
    <w:uiPriority w:val="99"/>
    <w:unhideWhenUsed/>
    <w:rsid w:val="00DD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6DE"/>
  </w:style>
  <w:style w:type="paragraph" w:styleId="BalloonText">
    <w:name w:val="Balloon Text"/>
    <w:basedOn w:val="Normal"/>
    <w:link w:val="BalloonTextChar"/>
    <w:uiPriority w:val="99"/>
    <w:semiHidden/>
    <w:unhideWhenUsed/>
    <w:rsid w:val="009D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FD"/>
    <w:rPr>
      <w:rFonts w:ascii="Segoe UI" w:hAnsi="Segoe UI" w:cs="Segoe UI"/>
      <w:sz w:val="18"/>
      <w:szCs w:val="18"/>
    </w:rPr>
  </w:style>
  <w:style w:type="character" w:styleId="CommentReference">
    <w:name w:val="annotation reference"/>
    <w:basedOn w:val="DefaultParagraphFont"/>
    <w:uiPriority w:val="99"/>
    <w:semiHidden/>
    <w:unhideWhenUsed/>
    <w:rsid w:val="009D4DFD"/>
    <w:rPr>
      <w:sz w:val="16"/>
      <w:szCs w:val="16"/>
    </w:rPr>
  </w:style>
  <w:style w:type="paragraph" w:styleId="CommentText">
    <w:name w:val="annotation text"/>
    <w:basedOn w:val="Normal"/>
    <w:link w:val="CommentTextChar"/>
    <w:uiPriority w:val="99"/>
    <w:semiHidden/>
    <w:unhideWhenUsed/>
    <w:rsid w:val="009D4DFD"/>
    <w:pPr>
      <w:spacing w:line="240" w:lineRule="auto"/>
    </w:pPr>
    <w:rPr>
      <w:sz w:val="20"/>
      <w:szCs w:val="20"/>
    </w:rPr>
  </w:style>
  <w:style w:type="character" w:customStyle="1" w:styleId="CommentTextChar">
    <w:name w:val="Comment Text Char"/>
    <w:basedOn w:val="DefaultParagraphFont"/>
    <w:link w:val="CommentText"/>
    <w:uiPriority w:val="99"/>
    <w:semiHidden/>
    <w:rsid w:val="009D4DFD"/>
    <w:rPr>
      <w:sz w:val="20"/>
      <w:szCs w:val="20"/>
    </w:rPr>
  </w:style>
  <w:style w:type="paragraph" w:styleId="CommentSubject">
    <w:name w:val="annotation subject"/>
    <w:basedOn w:val="CommentText"/>
    <w:next w:val="CommentText"/>
    <w:link w:val="CommentSubjectChar"/>
    <w:uiPriority w:val="99"/>
    <w:semiHidden/>
    <w:unhideWhenUsed/>
    <w:rsid w:val="009D4DFD"/>
    <w:rPr>
      <w:b/>
      <w:bCs/>
    </w:rPr>
  </w:style>
  <w:style w:type="character" w:customStyle="1" w:styleId="CommentSubjectChar">
    <w:name w:val="Comment Subject Char"/>
    <w:basedOn w:val="CommentTextChar"/>
    <w:link w:val="CommentSubject"/>
    <w:uiPriority w:val="99"/>
    <w:semiHidden/>
    <w:rsid w:val="009D4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4204">
      <w:bodyDiv w:val="1"/>
      <w:marLeft w:val="0"/>
      <w:marRight w:val="0"/>
      <w:marTop w:val="0"/>
      <w:marBottom w:val="0"/>
      <w:divBdr>
        <w:top w:val="none" w:sz="0" w:space="0" w:color="auto"/>
        <w:left w:val="none" w:sz="0" w:space="0" w:color="auto"/>
        <w:bottom w:val="none" w:sz="0" w:space="0" w:color="auto"/>
        <w:right w:val="none" w:sz="0" w:space="0" w:color="auto"/>
      </w:divBdr>
    </w:div>
    <w:div w:id="540095921">
      <w:bodyDiv w:val="1"/>
      <w:marLeft w:val="0"/>
      <w:marRight w:val="0"/>
      <w:marTop w:val="0"/>
      <w:marBottom w:val="0"/>
      <w:divBdr>
        <w:top w:val="none" w:sz="0" w:space="0" w:color="auto"/>
        <w:left w:val="none" w:sz="0" w:space="0" w:color="auto"/>
        <w:bottom w:val="none" w:sz="0" w:space="0" w:color="auto"/>
        <w:right w:val="none" w:sz="0" w:space="0" w:color="auto"/>
      </w:divBdr>
    </w:div>
    <w:div w:id="937061164">
      <w:bodyDiv w:val="1"/>
      <w:marLeft w:val="0"/>
      <w:marRight w:val="0"/>
      <w:marTop w:val="0"/>
      <w:marBottom w:val="0"/>
      <w:divBdr>
        <w:top w:val="none" w:sz="0" w:space="0" w:color="auto"/>
        <w:left w:val="none" w:sz="0" w:space="0" w:color="auto"/>
        <w:bottom w:val="none" w:sz="0" w:space="0" w:color="auto"/>
        <w:right w:val="none" w:sz="0" w:space="0" w:color="auto"/>
      </w:divBdr>
    </w:div>
    <w:div w:id="10481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81D1-70BA-4EA9-9FBE-78D9D073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Coffey, Gillian</cp:lastModifiedBy>
  <cp:revision>2</cp:revision>
  <dcterms:created xsi:type="dcterms:W3CDTF">2022-05-23T14:09:00Z</dcterms:created>
  <dcterms:modified xsi:type="dcterms:W3CDTF">2022-05-23T14:09:00Z</dcterms:modified>
</cp:coreProperties>
</file>