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CBB49" w14:textId="77777777" w:rsidR="00F24DB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14064AE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7449A4E6" w14:textId="7A14B568" w:rsidR="00F24DBC" w:rsidRDefault="00000000">
      <w:pPr>
        <w:ind w:left="-270"/>
        <w:rPr>
          <w:b/>
          <w:i/>
          <w:color w:val="1C4587"/>
          <w:sz w:val="30"/>
          <w:szCs w:val="30"/>
        </w:rPr>
      </w:pPr>
      <w:r>
        <w:rPr>
          <w:b/>
          <w:i/>
          <w:color w:val="1C4587"/>
          <w:sz w:val="30"/>
          <w:szCs w:val="30"/>
        </w:rPr>
        <w:t xml:space="preserve">     ILSA clg Annual Conference </w:t>
      </w:r>
      <w:r>
        <w:rPr>
          <w:b/>
          <w:i/>
          <w:color w:val="1C4587"/>
          <w:sz w:val="30"/>
          <w:szCs w:val="30"/>
        </w:rPr>
        <w:tab/>
      </w:r>
      <w:r>
        <w:rPr>
          <w:b/>
          <w:i/>
          <w:color w:val="1C4587"/>
          <w:sz w:val="30"/>
          <w:szCs w:val="30"/>
        </w:rPr>
        <w:tab/>
      </w:r>
      <w:r>
        <w:rPr>
          <w:b/>
          <w:i/>
          <w:color w:val="1C4587"/>
          <w:sz w:val="30"/>
          <w:szCs w:val="30"/>
        </w:rPr>
        <w:tab/>
      </w:r>
      <w:r>
        <w:rPr>
          <w:b/>
          <w:i/>
          <w:color w:val="1C4587"/>
          <w:sz w:val="30"/>
          <w:szCs w:val="30"/>
        </w:rPr>
        <w:tab/>
        <w:t>Mount Wolseley Hotel</w:t>
      </w:r>
      <w:r>
        <w:rPr>
          <w:b/>
          <w:i/>
          <w:color w:val="1C4587"/>
          <w:sz w:val="30"/>
          <w:szCs w:val="30"/>
        </w:rPr>
        <w:tab/>
      </w:r>
      <w:r>
        <w:rPr>
          <w:b/>
          <w:i/>
          <w:color w:val="1C4587"/>
          <w:sz w:val="30"/>
          <w:szCs w:val="30"/>
        </w:rPr>
        <w:tab/>
        <w:t xml:space="preserve">                       </w:t>
      </w:r>
      <w:r w:rsidR="00A93684">
        <w:rPr>
          <w:b/>
          <w:i/>
          <w:color w:val="1C4587"/>
          <w:sz w:val="30"/>
          <w:szCs w:val="30"/>
        </w:rPr>
        <w:t xml:space="preserve">Friday, </w:t>
      </w:r>
      <w:r>
        <w:rPr>
          <w:b/>
          <w:i/>
          <w:color w:val="1C4587"/>
          <w:sz w:val="30"/>
          <w:szCs w:val="30"/>
        </w:rPr>
        <w:t>October 18</w:t>
      </w:r>
      <w:r>
        <w:rPr>
          <w:b/>
          <w:i/>
          <w:color w:val="1C4587"/>
          <w:sz w:val="30"/>
          <w:szCs w:val="30"/>
          <w:vertAlign w:val="superscript"/>
        </w:rPr>
        <w:t>th</w:t>
      </w:r>
      <w:proofErr w:type="gramStart"/>
      <w:r>
        <w:rPr>
          <w:b/>
          <w:i/>
          <w:color w:val="1C4587"/>
          <w:sz w:val="30"/>
          <w:szCs w:val="30"/>
        </w:rPr>
        <w:t xml:space="preserve"> 2024</w:t>
      </w:r>
      <w:proofErr w:type="gramEnd"/>
      <w:r>
        <w:rPr>
          <w:b/>
          <w:i/>
          <w:color w:val="1C4587"/>
          <w:sz w:val="30"/>
          <w:szCs w:val="30"/>
        </w:rPr>
        <w:t xml:space="preserve">   </w:t>
      </w:r>
    </w:p>
    <w:p w14:paraId="48481366" w14:textId="77777777" w:rsidR="00F24DBC" w:rsidRDefault="00F24DBC">
      <w:pPr>
        <w:rPr>
          <w:b/>
          <w:i/>
          <w:color w:val="0000FF"/>
          <w:sz w:val="16"/>
          <w:szCs w:val="16"/>
        </w:rPr>
      </w:pPr>
    </w:p>
    <w:tbl>
      <w:tblPr>
        <w:tblStyle w:val="a1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295"/>
        <w:gridCol w:w="2115"/>
        <w:gridCol w:w="2055"/>
        <w:gridCol w:w="2340"/>
        <w:gridCol w:w="4691"/>
      </w:tblGrid>
      <w:tr w:rsidR="00F24DBC" w14:paraId="59CDA8A1" w14:textId="77777777" w:rsidTr="0046264D">
        <w:tc>
          <w:tcPr>
            <w:tcW w:w="1950" w:type="dxa"/>
            <w:shd w:val="clear" w:color="auto" w:fill="A4C2F4"/>
          </w:tcPr>
          <w:p w14:paraId="101D1609" w14:textId="77777777" w:rsidR="00F24DBC" w:rsidRDefault="00F24DB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4C2F4"/>
          </w:tcPr>
          <w:p w14:paraId="46E312EA" w14:textId="77777777" w:rsidR="00F24DBC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Austin 1 (100)</w:t>
            </w:r>
          </w:p>
        </w:tc>
        <w:tc>
          <w:tcPr>
            <w:tcW w:w="2115" w:type="dxa"/>
            <w:shd w:val="clear" w:color="auto" w:fill="A4C2F4"/>
          </w:tcPr>
          <w:p w14:paraId="105964F7" w14:textId="77777777" w:rsidR="00F24DBC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Austin 2 (150)</w:t>
            </w:r>
          </w:p>
        </w:tc>
        <w:tc>
          <w:tcPr>
            <w:tcW w:w="2055" w:type="dxa"/>
            <w:shd w:val="clear" w:color="auto" w:fill="A4C2F4"/>
          </w:tcPr>
          <w:p w14:paraId="508315EC" w14:textId="77777777" w:rsidR="00F24DBC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Riley 1 (100)</w:t>
            </w:r>
          </w:p>
        </w:tc>
        <w:tc>
          <w:tcPr>
            <w:tcW w:w="2340" w:type="dxa"/>
            <w:shd w:val="clear" w:color="auto" w:fill="A4C2F4"/>
          </w:tcPr>
          <w:p w14:paraId="4FECCF6E" w14:textId="77777777" w:rsidR="00F24DBC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Siddeley 1 (50)</w:t>
            </w:r>
          </w:p>
        </w:tc>
        <w:tc>
          <w:tcPr>
            <w:tcW w:w="4691" w:type="dxa"/>
            <w:shd w:val="clear" w:color="auto" w:fill="A4C2F4"/>
          </w:tcPr>
          <w:p w14:paraId="4ADEA0DA" w14:textId="77777777" w:rsidR="00F24DBC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Siddeley 2 (45)</w:t>
            </w:r>
          </w:p>
        </w:tc>
      </w:tr>
      <w:tr w:rsidR="00F24DBC" w14:paraId="6A670BC1" w14:textId="77777777" w:rsidTr="0046264D">
        <w:tc>
          <w:tcPr>
            <w:tcW w:w="1950" w:type="dxa"/>
          </w:tcPr>
          <w:p w14:paraId="41CB15BC" w14:textId="77777777" w:rsidR="00F24DBC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 – 8.50am</w:t>
            </w:r>
          </w:p>
        </w:tc>
        <w:tc>
          <w:tcPr>
            <w:tcW w:w="8805" w:type="dxa"/>
            <w:gridSpan w:val="4"/>
          </w:tcPr>
          <w:p w14:paraId="270DA0B2" w14:textId="77777777" w:rsidR="00F24DBC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Registration/ View Exhibitors’ Stands / Tea &amp; Coffee </w:t>
            </w:r>
          </w:p>
        </w:tc>
        <w:tc>
          <w:tcPr>
            <w:tcW w:w="4691" w:type="dxa"/>
          </w:tcPr>
          <w:p w14:paraId="50DA8682" w14:textId="77777777" w:rsidR="00F24DBC" w:rsidRDefault="00F24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24DBC" w14:paraId="742B3D61" w14:textId="77777777" w:rsidTr="0046264D">
        <w:trPr>
          <w:trHeight w:val="312"/>
        </w:trPr>
        <w:tc>
          <w:tcPr>
            <w:tcW w:w="1950" w:type="dxa"/>
          </w:tcPr>
          <w:p w14:paraId="0E3AE5D9" w14:textId="77777777" w:rsidR="00F24DBC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– 10am</w:t>
            </w:r>
          </w:p>
        </w:tc>
        <w:tc>
          <w:tcPr>
            <w:tcW w:w="13496" w:type="dxa"/>
            <w:gridSpan w:val="5"/>
          </w:tcPr>
          <w:p w14:paraId="04907D8B" w14:textId="77777777" w:rsidR="00F24DBC" w:rsidRDefault="00000000">
            <w:pPr>
              <w:widowControl w:val="0"/>
              <w:ind w:left="122"/>
              <w:jc w:val="center"/>
              <w:rPr>
                <w:b/>
                <w:i/>
                <w:sz w:val="24"/>
                <w:szCs w:val="24"/>
                <w:shd w:val="clear" w:color="auto" w:fill="F2F2F2"/>
              </w:rPr>
            </w:pPr>
            <w:r>
              <w:rPr>
                <w:sz w:val="24"/>
                <w:szCs w:val="24"/>
                <w:shd w:val="clear" w:color="auto" w:fill="F2F2F2"/>
              </w:rPr>
              <w:t>CHAIRPERSON’S WELCOME:</w:t>
            </w:r>
            <w:r>
              <w:rPr>
                <w:b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b/>
                <w:i/>
                <w:sz w:val="24"/>
                <w:szCs w:val="24"/>
                <w:shd w:val="clear" w:color="auto" w:fill="F2F2F2"/>
              </w:rPr>
              <w:t>Jackie Whelan</w:t>
            </w:r>
          </w:p>
          <w:p w14:paraId="362CEA74" w14:textId="77777777" w:rsidR="00F24DBC" w:rsidRDefault="00000000">
            <w:pPr>
              <w:widowControl w:val="0"/>
              <w:ind w:left="122"/>
              <w:jc w:val="center"/>
              <w:rPr>
                <w:i/>
                <w:sz w:val="24"/>
                <w:szCs w:val="24"/>
                <w:shd w:val="clear" w:color="auto" w:fill="F2F2F2"/>
              </w:rPr>
            </w:pPr>
            <w:r>
              <w:rPr>
                <w:sz w:val="24"/>
                <w:szCs w:val="24"/>
                <w:shd w:val="clear" w:color="auto" w:fill="F2F2F2"/>
              </w:rPr>
              <w:t>KEYNOTE ADDRESS:</w:t>
            </w:r>
            <w:r>
              <w:rPr>
                <w:b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b/>
                <w:i/>
                <w:sz w:val="24"/>
                <w:szCs w:val="24"/>
                <w:shd w:val="clear" w:color="auto" w:fill="F2F2F2"/>
              </w:rPr>
              <w:t>Professor Emer Ring</w:t>
            </w:r>
          </w:p>
        </w:tc>
      </w:tr>
      <w:tr w:rsidR="00F24DBC" w14:paraId="1B131E1E" w14:textId="77777777" w:rsidTr="0046264D">
        <w:trPr>
          <w:trHeight w:val="1560"/>
        </w:trPr>
        <w:tc>
          <w:tcPr>
            <w:tcW w:w="1950" w:type="dxa"/>
          </w:tcPr>
          <w:p w14:paraId="39DE98E4" w14:textId="77777777" w:rsidR="00F24DBC" w:rsidRDefault="0000000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Session 1</w:t>
            </w:r>
          </w:p>
          <w:p w14:paraId="2B9C36F9" w14:textId="77777777" w:rsidR="00F24DBC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10.15 – 11.30am</w:t>
            </w:r>
          </w:p>
        </w:tc>
        <w:tc>
          <w:tcPr>
            <w:tcW w:w="2295" w:type="dxa"/>
          </w:tcPr>
          <w:p w14:paraId="22F5C7A0" w14:textId="77777777" w:rsidR="00F24DBC" w:rsidRDefault="00000000">
            <w:pPr>
              <w:widowControl w:val="0"/>
              <w:spacing w:line="230" w:lineRule="auto"/>
              <w:ind w:right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Dee Hogan </w:t>
            </w:r>
          </w:p>
          <w:p w14:paraId="49F7FE72" w14:textId="77777777" w:rsidR="00F24DBC" w:rsidRDefault="00000000">
            <w:pPr>
              <w:widowControl w:val="0"/>
              <w:spacing w:line="230" w:lineRule="auto"/>
              <w:ind w:right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Middletown Centre for Autism</w:t>
            </w:r>
          </w:p>
          <w:p w14:paraId="49E93388" w14:textId="77777777" w:rsidR="00F24DBC" w:rsidRDefault="00000000">
            <w:pPr>
              <w:widowControl w:val="0"/>
              <w:spacing w:line="230" w:lineRule="auto"/>
              <w:ind w:right="4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Teaching Autistic Students in Inclusive Classrooms </w:t>
            </w:r>
          </w:p>
        </w:tc>
        <w:tc>
          <w:tcPr>
            <w:tcW w:w="2115" w:type="dxa"/>
          </w:tcPr>
          <w:p w14:paraId="126AB343" w14:textId="77777777" w:rsidR="00F24DBC" w:rsidRDefault="00000000">
            <w:pPr>
              <w:widowControl w:val="0"/>
              <w:spacing w:line="230" w:lineRule="auto"/>
              <w:ind w:right="4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Brendan Doody</w:t>
            </w:r>
          </w:p>
          <w:p w14:paraId="226BD66D" w14:textId="77777777" w:rsidR="00F24DBC" w:rsidRDefault="00000000">
            <w:pPr>
              <w:widowControl w:val="0"/>
              <w:spacing w:line="230" w:lineRule="auto"/>
              <w:ind w:right="4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Department of Education</w:t>
            </w:r>
          </w:p>
          <w:p w14:paraId="1E0DD935" w14:textId="77777777" w:rsidR="00F24DBC" w:rsidRDefault="00000000">
            <w:pPr>
              <w:widowControl w:val="0"/>
              <w:spacing w:line="230" w:lineRule="auto"/>
              <w:ind w:right="4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Understanding Behaviours of Concern</w:t>
            </w:r>
          </w:p>
        </w:tc>
        <w:tc>
          <w:tcPr>
            <w:tcW w:w="2055" w:type="dxa"/>
          </w:tcPr>
          <w:p w14:paraId="14529648" w14:textId="77777777" w:rsidR="00F24DBC" w:rsidRDefault="00000000">
            <w:pPr>
              <w:widowControl w:val="0"/>
              <w:spacing w:line="230" w:lineRule="auto"/>
              <w:ind w:left="130" w:right="8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Catherine Gilliland</w:t>
            </w:r>
          </w:p>
          <w:p w14:paraId="3F5BFB55" w14:textId="77777777" w:rsidR="00F24DBC" w:rsidRDefault="00000000">
            <w:pPr>
              <w:widowControl w:val="0"/>
              <w:spacing w:line="230" w:lineRule="auto"/>
              <w:ind w:left="130" w:right="89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Is Story the Cure?</w:t>
            </w:r>
          </w:p>
        </w:tc>
        <w:tc>
          <w:tcPr>
            <w:tcW w:w="2340" w:type="dxa"/>
          </w:tcPr>
          <w:p w14:paraId="46C5C80A" w14:textId="77777777" w:rsidR="00F24DBC" w:rsidRDefault="00000000">
            <w:pPr>
              <w:widowControl w:val="0"/>
              <w:spacing w:line="230" w:lineRule="auto"/>
              <w:ind w:left="226" w:right="185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Davina Walsh</w:t>
            </w:r>
          </w:p>
          <w:p w14:paraId="2C981182" w14:textId="77777777" w:rsidR="00F24DBC" w:rsidRDefault="00000000">
            <w:pPr>
              <w:widowControl w:val="0"/>
              <w:spacing w:before="5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202124"/>
                <w:sz w:val="17"/>
                <w:szCs w:val="17"/>
                <w:shd w:val="clear" w:color="auto" w:fill="F8F9FA"/>
              </w:rPr>
              <w:t>The role of SENCOs in Leading and Managing a Systematic Whole School Approach to Special and Inclusive Education in Irish Post-Primary Schools</w:t>
            </w:r>
          </w:p>
        </w:tc>
        <w:tc>
          <w:tcPr>
            <w:tcW w:w="4691" w:type="dxa"/>
          </w:tcPr>
          <w:p w14:paraId="60E474F4" w14:textId="77777777" w:rsidR="00F24DBC" w:rsidRDefault="00000000">
            <w:pPr>
              <w:widowControl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Lisa Kelly OIDE &amp; </w:t>
            </w:r>
          </w:p>
          <w:p w14:paraId="37678E7B" w14:textId="77777777" w:rsidR="00F24DBC" w:rsidRDefault="00000000">
            <w:pPr>
              <w:widowControl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Angela Martin NCCA</w:t>
            </w:r>
          </w:p>
          <w:p w14:paraId="1AD1D65C" w14:textId="77777777" w:rsidR="00F24DBC" w:rsidRDefault="00000000">
            <w:pPr>
              <w:widowControl w:val="0"/>
              <w:spacing w:before="5"/>
              <w:jc w:val="center"/>
              <w:rPr>
                <w:color w:val="202124"/>
                <w:sz w:val="19"/>
                <w:szCs w:val="19"/>
                <w:shd w:val="clear" w:color="auto" w:fill="F8F9FA"/>
              </w:rPr>
            </w:pPr>
            <w:r>
              <w:rPr>
                <w:color w:val="202124"/>
                <w:sz w:val="19"/>
                <w:szCs w:val="19"/>
                <w:shd w:val="clear" w:color="auto" w:fill="F8F9FA"/>
              </w:rPr>
              <w:t>Senior Cycle Level 1 and Level 2 Learning Programmes</w:t>
            </w:r>
          </w:p>
          <w:p w14:paraId="7F193A72" w14:textId="77777777" w:rsidR="00F24DBC" w:rsidRDefault="00000000">
            <w:pPr>
              <w:widowControl w:val="0"/>
              <w:spacing w:before="5"/>
              <w:jc w:val="center"/>
              <w:rPr>
                <w:color w:val="202124"/>
                <w:sz w:val="19"/>
                <w:szCs w:val="19"/>
                <w:shd w:val="clear" w:color="auto" w:fill="F8F9FA"/>
              </w:rPr>
            </w:pPr>
            <w:r>
              <w:rPr>
                <w:color w:val="202124"/>
                <w:sz w:val="19"/>
                <w:szCs w:val="19"/>
                <w:shd w:val="clear" w:color="auto" w:fill="F8F9FA"/>
              </w:rPr>
              <w:t>Workshop</w:t>
            </w:r>
          </w:p>
          <w:p w14:paraId="05E41C02" w14:textId="77777777" w:rsidR="00F24DBC" w:rsidRDefault="00F24DBC">
            <w:pPr>
              <w:widowControl w:val="0"/>
              <w:spacing w:line="230" w:lineRule="auto"/>
              <w:ind w:left="130" w:right="89"/>
              <w:jc w:val="center"/>
              <w:rPr>
                <w:b/>
                <w:color w:val="202124"/>
                <w:sz w:val="20"/>
                <w:szCs w:val="20"/>
                <w:highlight w:val="white"/>
              </w:rPr>
            </w:pPr>
          </w:p>
        </w:tc>
      </w:tr>
      <w:tr w:rsidR="00F24DBC" w14:paraId="4BA3DC21" w14:textId="77777777" w:rsidTr="0046264D">
        <w:trPr>
          <w:trHeight w:val="141"/>
        </w:trPr>
        <w:tc>
          <w:tcPr>
            <w:tcW w:w="1950" w:type="dxa"/>
            <w:shd w:val="clear" w:color="auto" w:fill="FFFFFF"/>
          </w:tcPr>
          <w:p w14:paraId="477730E0" w14:textId="77777777" w:rsidR="00F24DBC" w:rsidRDefault="000000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Level</w:t>
            </w:r>
          </w:p>
        </w:tc>
        <w:tc>
          <w:tcPr>
            <w:tcW w:w="2295" w:type="dxa"/>
            <w:shd w:val="clear" w:color="auto" w:fill="FFFFFF"/>
          </w:tcPr>
          <w:p w14:paraId="429AE242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P/PP</w:t>
            </w:r>
          </w:p>
        </w:tc>
        <w:tc>
          <w:tcPr>
            <w:tcW w:w="2115" w:type="dxa"/>
            <w:shd w:val="clear" w:color="auto" w:fill="FFFFFF"/>
          </w:tcPr>
          <w:p w14:paraId="4AE6D27F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P/PP</w:t>
            </w:r>
          </w:p>
        </w:tc>
        <w:tc>
          <w:tcPr>
            <w:tcW w:w="2055" w:type="dxa"/>
            <w:shd w:val="clear" w:color="auto" w:fill="FFFFFF"/>
          </w:tcPr>
          <w:p w14:paraId="142627C8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2340" w:type="dxa"/>
            <w:shd w:val="clear" w:color="auto" w:fill="FFFFFF"/>
          </w:tcPr>
          <w:p w14:paraId="16D0EEBD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</w:t>
            </w:r>
          </w:p>
        </w:tc>
        <w:tc>
          <w:tcPr>
            <w:tcW w:w="4691" w:type="dxa"/>
            <w:shd w:val="clear" w:color="auto" w:fill="FFFFFF"/>
          </w:tcPr>
          <w:p w14:paraId="68637C49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</w:t>
            </w:r>
          </w:p>
        </w:tc>
      </w:tr>
      <w:tr w:rsidR="00F24DBC" w14:paraId="1B3E2A09" w14:textId="77777777" w:rsidTr="0046264D">
        <w:tc>
          <w:tcPr>
            <w:tcW w:w="1950" w:type="dxa"/>
            <w:shd w:val="clear" w:color="auto" w:fill="FFFFFF"/>
          </w:tcPr>
          <w:p w14:paraId="6840AF22" w14:textId="77777777" w:rsidR="00F24DBC" w:rsidRDefault="000000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</w:t>
            </w:r>
          </w:p>
        </w:tc>
        <w:tc>
          <w:tcPr>
            <w:tcW w:w="2295" w:type="dxa"/>
            <w:shd w:val="clear" w:color="auto" w:fill="FFFFFF"/>
          </w:tcPr>
          <w:p w14:paraId="148BA0B1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 Dervan </w:t>
            </w:r>
          </w:p>
        </w:tc>
        <w:tc>
          <w:tcPr>
            <w:tcW w:w="2115" w:type="dxa"/>
            <w:shd w:val="clear" w:color="auto" w:fill="FFFFFF"/>
          </w:tcPr>
          <w:p w14:paraId="4BA06B02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Margaret Moore</w:t>
            </w:r>
          </w:p>
        </w:tc>
        <w:tc>
          <w:tcPr>
            <w:tcW w:w="2055" w:type="dxa"/>
            <w:shd w:val="clear" w:color="auto" w:fill="FFFFFF"/>
          </w:tcPr>
          <w:p w14:paraId="64361B38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Avril Crosse</w:t>
            </w:r>
          </w:p>
        </w:tc>
        <w:tc>
          <w:tcPr>
            <w:tcW w:w="2340" w:type="dxa"/>
            <w:shd w:val="clear" w:color="auto" w:fill="FFFFFF"/>
          </w:tcPr>
          <w:p w14:paraId="0ABF17FA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Breda Coady</w:t>
            </w:r>
          </w:p>
        </w:tc>
        <w:tc>
          <w:tcPr>
            <w:tcW w:w="4691" w:type="dxa"/>
            <w:shd w:val="clear" w:color="auto" w:fill="FFFFFF"/>
          </w:tcPr>
          <w:p w14:paraId="6007831F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Maguire</w:t>
            </w:r>
          </w:p>
        </w:tc>
      </w:tr>
      <w:tr w:rsidR="00F24DBC" w14:paraId="3C61500B" w14:textId="77777777" w:rsidTr="0046264D">
        <w:tc>
          <w:tcPr>
            <w:tcW w:w="1950" w:type="dxa"/>
            <w:shd w:val="clear" w:color="auto" w:fill="8DB3E2"/>
          </w:tcPr>
          <w:p w14:paraId="3ADF52B8" w14:textId="77777777" w:rsidR="00F24DBC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11.30 – 12pm</w:t>
            </w:r>
          </w:p>
        </w:tc>
        <w:tc>
          <w:tcPr>
            <w:tcW w:w="13496" w:type="dxa"/>
            <w:gridSpan w:val="5"/>
            <w:shd w:val="clear" w:color="auto" w:fill="8DB3E2"/>
          </w:tcPr>
          <w:p w14:paraId="24752035" w14:textId="77777777" w:rsidR="00F24D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 /Coffee</w:t>
            </w:r>
          </w:p>
        </w:tc>
      </w:tr>
      <w:tr w:rsidR="00F24DBC" w14:paraId="3D30662B" w14:textId="77777777" w:rsidTr="0046264D">
        <w:tc>
          <w:tcPr>
            <w:tcW w:w="1950" w:type="dxa"/>
          </w:tcPr>
          <w:p w14:paraId="7C489813" w14:textId="77777777" w:rsidR="00F24DBC" w:rsidRDefault="0000000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Session 2</w:t>
            </w:r>
          </w:p>
          <w:p w14:paraId="07FF0831" w14:textId="77777777" w:rsidR="00F24DBC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– 1.15pm</w:t>
            </w:r>
          </w:p>
        </w:tc>
        <w:tc>
          <w:tcPr>
            <w:tcW w:w="2295" w:type="dxa"/>
          </w:tcPr>
          <w:p w14:paraId="5DE9F9DE" w14:textId="77777777" w:rsidR="00F24DBC" w:rsidRDefault="00000000">
            <w:pPr>
              <w:spacing w:line="360" w:lineRule="auto"/>
              <w:jc w:val="center"/>
              <w:rPr>
                <w:b/>
                <w:color w:val="222222"/>
                <w:sz w:val="18"/>
                <w:szCs w:val="18"/>
                <w:highlight w:val="white"/>
              </w:rPr>
            </w:pPr>
            <w:r>
              <w:rPr>
                <w:b/>
                <w:color w:val="222222"/>
                <w:sz w:val="18"/>
                <w:szCs w:val="18"/>
                <w:highlight w:val="white"/>
              </w:rPr>
              <w:t>Anne Fitzpatrick &amp; Kay Foley DE Inspectorate</w:t>
            </w:r>
          </w:p>
          <w:p w14:paraId="7423B115" w14:textId="77777777" w:rsidR="00F24DBC" w:rsidRDefault="00000000">
            <w:pPr>
              <w:jc w:val="center"/>
              <w:rPr>
                <w:sz w:val="15"/>
                <w:szCs w:val="15"/>
              </w:rPr>
            </w:pPr>
            <w:r>
              <w:rPr>
                <w:color w:val="222222"/>
                <w:sz w:val="18"/>
                <w:szCs w:val="18"/>
                <w:highlight w:val="white"/>
              </w:rPr>
              <w:t>Student Support Files as a means of promoting high quality inclusive practices</w:t>
            </w:r>
          </w:p>
        </w:tc>
        <w:tc>
          <w:tcPr>
            <w:tcW w:w="2115" w:type="dxa"/>
          </w:tcPr>
          <w:p w14:paraId="184D6100" w14:textId="77777777" w:rsidR="00F24DBC" w:rsidRDefault="0000000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Ronan Flynn - NCSE OT</w:t>
            </w:r>
          </w:p>
          <w:p w14:paraId="6B8F05E7" w14:textId="77777777" w:rsidR="00F24DBC" w:rsidRDefault="0000000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Physical Classroom Environment </w:t>
            </w:r>
          </w:p>
        </w:tc>
        <w:tc>
          <w:tcPr>
            <w:tcW w:w="2055" w:type="dxa"/>
          </w:tcPr>
          <w:p w14:paraId="68E26501" w14:textId="77777777" w:rsidR="00F24DBC" w:rsidRDefault="00000000">
            <w:pPr>
              <w:widowControl w:val="0"/>
              <w:spacing w:before="5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color w:val="222222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Dr Pauline Cogan </w:t>
            </w:r>
          </w:p>
          <w:p w14:paraId="5049BB64" w14:textId="77777777" w:rsidR="00F24DBC" w:rsidRDefault="00000000">
            <w:pPr>
              <w:widowControl w:val="0"/>
              <w:spacing w:before="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WIAT III-T Training</w:t>
            </w:r>
          </w:p>
          <w:p w14:paraId="37A6D7FA" w14:textId="77777777" w:rsidR="00F24DBC" w:rsidRDefault="00000000">
            <w:pPr>
              <w:widowControl w:val="0"/>
              <w:spacing w:before="5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9"/>
                <w:szCs w:val="19"/>
              </w:rPr>
              <w:t>(Session 1 out of 2)</w:t>
            </w:r>
          </w:p>
        </w:tc>
        <w:tc>
          <w:tcPr>
            <w:tcW w:w="2340" w:type="dxa"/>
          </w:tcPr>
          <w:p w14:paraId="16B853D6" w14:textId="77777777" w:rsidR="00F24DBC" w:rsidRDefault="00000000">
            <w:pPr>
              <w:widowControl w:val="0"/>
              <w:spacing w:before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Sarah Gallagher</w:t>
            </w:r>
          </w:p>
          <w:p w14:paraId="3874ED31" w14:textId="77777777" w:rsidR="00F24DBC" w:rsidRDefault="00000000">
            <w:pPr>
              <w:widowControl w:val="0"/>
              <w:spacing w:before="5"/>
              <w:jc w:val="center"/>
              <w:rPr>
                <w:b/>
                <w:sz w:val="18"/>
                <w:szCs w:val="18"/>
              </w:rPr>
            </w:pPr>
            <w:r>
              <w:rPr>
                <w:color w:val="202124"/>
                <w:sz w:val="19"/>
                <w:szCs w:val="19"/>
                <w:shd w:val="clear" w:color="auto" w:fill="F8F9FA"/>
              </w:rPr>
              <w:t>The SENCOs Perspective of their role in Irish Primary Schools</w:t>
            </w:r>
          </w:p>
          <w:p w14:paraId="78BC5055" w14:textId="77777777" w:rsidR="00F24DBC" w:rsidRDefault="00F24DBC">
            <w:pPr>
              <w:widowControl w:val="0"/>
              <w:spacing w:before="5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691" w:type="dxa"/>
          </w:tcPr>
          <w:p w14:paraId="6B62BD6B" w14:textId="77777777" w:rsidR="00F24DBC" w:rsidRDefault="00000000">
            <w:pPr>
              <w:widowControl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Lisa Kelly OIDE &amp; </w:t>
            </w:r>
          </w:p>
          <w:p w14:paraId="4609AB7B" w14:textId="77777777" w:rsidR="00F24DBC" w:rsidRDefault="00000000">
            <w:pPr>
              <w:widowControl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Angela Martin NCCA</w:t>
            </w:r>
          </w:p>
          <w:p w14:paraId="7C046007" w14:textId="77777777" w:rsidR="00F24DBC" w:rsidRDefault="00000000">
            <w:pPr>
              <w:widowControl w:val="0"/>
              <w:spacing w:before="5"/>
              <w:jc w:val="center"/>
              <w:rPr>
                <w:color w:val="202124"/>
                <w:sz w:val="19"/>
                <w:szCs w:val="19"/>
                <w:shd w:val="clear" w:color="auto" w:fill="F8F9FA"/>
              </w:rPr>
            </w:pPr>
            <w:r>
              <w:rPr>
                <w:color w:val="202124"/>
                <w:sz w:val="19"/>
                <w:szCs w:val="19"/>
                <w:shd w:val="clear" w:color="auto" w:fill="F8F9FA"/>
              </w:rPr>
              <w:t>Senior Cycle Level 1 and Level 2 Learning Programmes</w:t>
            </w:r>
          </w:p>
          <w:p w14:paraId="4EE4DE49" w14:textId="77777777" w:rsidR="00F24DBC" w:rsidRDefault="00000000">
            <w:pPr>
              <w:widowControl w:val="0"/>
              <w:spacing w:before="5"/>
              <w:jc w:val="center"/>
              <w:rPr>
                <w:color w:val="202124"/>
                <w:sz w:val="19"/>
                <w:szCs w:val="19"/>
                <w:shd w:val="clear" w:color="auto" w:fill="F8F9FA"/>
              </w:rPr>
            </w:pPr>
            <w:r>
              <w:rPr>
                <w:color w:val="202124"/>
                <w:sz w:val="19"/>
                <w:szCs w:val="19"/>
                <w:shd w:val="clear" w:color="auto" w:fill="F8F9FA"/>
              </w:rPr>
              <w:t>Workshop</w:t>
            </w:r>
          </w:p>
        </w:tc>
      </w:tr>
      <w:tr w:rsidR="00F24DBC" w14:paraId="5B41EB69" w14:textId="77777777" w:rsidTr="0046264D">
        <w:tc>
          <w:tcPr>
            <w:tcW w:w="1950" w:type="dxa"/>
          </w:tcPr>
          <w:p w14:paraId="04CC5CB0" w14:textId="77777777" w:rsidR="00F24DBC" w:rsidRDefault="000000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Level</w:t>
            </w:r>
          </w:p>
        </w:tc>
        <w:tc>
          <w:tcPr>
            <w:tcW w:w="2295" w:type="dxa"/>
          </w:tcPr>
          <w:p w14:paraId="2F0C6FFB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2115" w:type="dxa"/>
          </w:tcPr>
          <w:p w14:paraId="0B30B1D3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P/PP</w:t>
            </w:r>
          </w:p>
        </w:tc>
        <w:tc>
          <w:tcPr>
            <w:tcW w:w="2055" w:type="dxa"/>
          </w:tcPr>
          <w:p w14:paraId="6622A39F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P/PP</w:t>
            </w:r>
          </w:p>
        </w:tc>
        <w:tc>
          <w:tcPr>
            <w:tcW w:w="2340" w:type="dxa"/>
          </w:tcPr>
          <w:p w14:paraId="59EBFEE6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4691" w:type="dxa"/>
          </w:tcPr>
          <w:p w14:paraId="4D9EAC39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</w:t>
            </w:r>
          </w:p>
        </w:tc>
      </w:tr>
      <w:tr w:rsidR="00F24DBC" w14:paraId="6083BEBD" w14:textId="77777777" w:rsidTr="0046264D">
        <w:trPr>
          <w:trHeight w:val="462"/>
        </w:trPr>
        <w:tc>
          <w:tcPr>
            <w:tcW w:w="1950" w:type="dxa"/>
          </w:tcPr>
          <w:p w14:paraId="0AF0F9C8" w14:textId="77777777" w:rsidR="00F24DBC" w:rsidRDefault="000000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</w:t>
            </w:r>
          </w:p>
        </w:tc>
        <w:tc>
          <w:tcPr>
            <w:tcW w:w="2295" w:type="dxa"/>
          </w:tcPr>
          <w:p w14:paraId="59AB30F1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Marie Byrne </w:t>
            </w:r>
          </w:p>
        </w:tc>
        <w:tc>
          <w:tcPr>
            <w:tcW w:w="2115" w:type="dxa"/>
          </w:tcPr>
          <w:p w14:paraId="17816BBD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Kieran Killeen</w:t>
            </w:r>
          </w:p>
        </w:tc>
        <w:tc>
          <w:tcPr>
            <w:tcW w:w="2055" w:type="dxa"/>
          </w:tcPr>
          <w:p w14:paraId="5B0EF17F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Breda Coady</w:t>
            </w:r>
          </w:p>
        </w:tc>
        <w:tc>
          <w:tcPr>
            <w:tcW w:w="2340" w:type="dxa"/>
          </w:tcPr>
          <w:p w14:paraId="67538C0C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Avril Crosse</w:t>
            </w:r>
          </w:p>
        </w:tc>
        <w:tc>
          <w:tcPr>
            <w:tcW w:w="4691" w:type="dxa"/>
          </w:tcPr>
          <w:p w14:paraId="0B308C51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Jackie Whelan</w:t>
            </w:r>
          </w:p>
        </w:tc>
      </w:tr>
      <w:tr w:rsidR="00F24DBC" w14:paraId="6E02B225" w14:textId="77777777" w:rsidTr="0046264D">
        <w:trPr>
          <w:trHeight w:val="442"/>
        </w:trPr>
        <w:tc>
          <w:tcPr>
            <w:tcW w:w="1950" w:type="dxa"/>
            <w:shd w:val="clear" w:color="auto" w:fill="8DB3E2"/>
          </w:tcPr>
          <w:p w14:paraId="39394528" w14:textId="77777777" w:rsidR="00F24DBC" w:rsidRDefault="000000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1.15 – 2.15pm</w:t>
            </w:r>
          </w:p>
        </w:tc>
        <w:tc>
          <w:tcPr>
            <w:tcW w:w="13496" w:type="dxa"/>
            <w:gridSpan w:val="5"/>
            <w:shd w:val="clear" w:color="auto" w:fill="8DB3E2"/>
          </w:tcPr>
          <w:p w14:paraId="651EE9F8" w14:textId="77777777" w:rsidR="00F24DB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</w:t>
            </w:r>
          </w:p>
        </w:tc>
      </w:tr>
      <w:tr w:rsidR="00F24DBC" w14:paraId="60B1514C" w14:textId="77777777" w:rsidTr="0046264D">
        <w:trPr>
          <w:trHeight w:val="1035"/>
        </w:trPr>
        <w:tc>
          <w:tcPr>
            <w:tcW w:w="1950" w:type="dxa"/>
          </w:tcPr>
          <w:p w14:paraId="78793A96" w14:textId="77777777" w:rsidR="00F24DBC" w:rsidRDefault="00000000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Session 3</w:t>
            </w:r>
          </w:p>
          <w:p w14:paraId="5DC98427" w14:textId="77777777" w:rsidR="00F24DBC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2.15 – 3.30pm</w:t>
            </w:r>
          </w:p>
        </w:tc>
        <w:tc>
          <w:tcPr>
            <w:tcW w:w="2295" w:type="dxa"/>
          </w:tcPr>
          <w:p w14:paraId="16DFA928" w14:textId="77777777" w:rsidR="00F24DBC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Marie Byrne</w:t>
            </w:r>
          </w:p>
          <w:p w14:paraId="1D6926F8" w14:textId="77777777" w:rsidR="00F24DBC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barriers to inclusion for Neurodivergent students</w:t>
            </w:r>
          </w:p>
        </w:tc>
        <w:tc>
          <w:tcPr>
            <w:tcW w:w="2115" w:type="dxa"/>
          </w:tcPr>
          <w:p w14:paraId="6608BDDA" w14:textId="77777777" w:rsidR="00F24DBC" w:rsidRDefault="00000000">
            <w:pPr>
              <w:widowControl w:val="0"/>
              <w:spacing w:before="5" w:line="227" w:lineRule="auto"/>
              <w:ind w:left="214" w:right="154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Brendan Culligan</w:t>
            </w:r>
          </w:p>
          <w:p w14:paraId="78683227" w14:textId="77777777" w:rsidR="00F24DBC" w:rsidRDefault="00000000">
            <w:pPr>
              <w:widowControl w:val="0"/>
              <w:spacing w:before="5" w:line="227" w:lineRule="auto"/>
              <w:ind w:left="214" w:right="154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Helping the Struggling Speller</w:t>
            </w:r>
          </w:p>
        </w:tc>
        <w:tc>
          <w:tcPr>
            <w:tcW w:w="2055" w:type="dxa"/>
          </w:tcPr>
          <w:p w14:paraId="5058F9D4" w14:textId="77777777" w:rsidR="00F24DBC" w:rsidRDefault="00000000" w:rsidP="0046264D">
            <w:pPr>
              <w:widowControl w:val="0"/>
              <w:spacing w:before="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Dr Pauline Cogan </w:t>
            </w:r>
          </w:p>
          <w:p w14:paraId="00751701" w14:textId="77777777" w:rsidR="00F24DBC" w:rsidRDefault="00000000" w:rsidP="0046264D">
            <w:pPr>
              <w:widowControl w:val="0"/>
              <w:spacing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WIAT III-T Training</w:t>
            </w:r>
          </w:p>
          <w:p w14:paraId="270044CD" w14:textId="77777777" w:rsidR="00F24DBC" w:rsidRDefault="00000000" w:rsidP="0046264D">
            <w:pPr>
              <w:widowControl w:val="0"/>
              <w:spacing w:before="5" w:line="227" w:lineRule="auto"/>
              <w:ind w:right="154"/>
              <w:rPr>
                <w:b/>
                <w:sz w:val="20"/>
                <w:szCs w:val="20"/>
                <w:highlight w:val="white"/>
              </w:rPr>
            </w:pPr>
            <w:r>
              <w:rPr>
                <w:sz w:val="19"/>
                <w:szCs w:val="19"/>
              </w:rPr>
              <w:t>(Session 2 out of 2)</w:t>
            </w:r>
            <w:r>
              <w:rPr>
                <w:b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340" w:type="dxa"/>
          </w:tcPr>
          <w:p w14:paraId="505C323B" w14:textId="77777777" w:rsidR="00F24DBC" w:rsidRDefault="00000000">
            <w:pPr>
              <w:widowControl w:val="0"/>
              <w:spacing w:before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 Barry Morrissey</w:t>
            </w:r>
          </w:p>
          <w:p w14:paraId="7BFFEAE4" w14:textId="77777777" w:rsidR="00F24DBC" w:rsidRDefault="00000000">
            <w:pPr>
              <w:widowControl w:val="0"/>
              <w:spacing w:before="5"/>
              <w:jc w:val="center"/>
              <w:rPr>
                <w:b/>
                <w:sz w:val="19"/>
                <w:szCs w:val="19"/>
              </w:rPr>
            </w:pPr>
            <w:r>
              <w:rPr>
                <w:color w:val="202124"/>
                <w:sz w:val="18"/>
                <w:szCs w:val="18"/>
                <w:highlight w:val="white"/>
              </w:rPr>
              <w:t>Tailoring SPHE Provision for Learners with Special Educational Needs</w:t>
            </w:r>
          </w:p>
        </w:tc>
        <w:tc>
          <w:tcPr>
            <w:tcW w:w="4691" w:type="dxa"/>
          </w:tcPr>
          <w:p w14:paraId="23E3331A" w14:textId="77777777" w:rsidR="00F24DB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Teresa Crawford PhD</w:t>
            </w:r>
          </w:p>
          <w:p w14:paraId="5E2C331A" w14:textId="77777777" w:rsidR="00F24DBC" w:rsidRDefault="00000000">
            <w:pPr>
              <w:widowControl w:val="0"/>
              <w:spacing w:before="5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Trauma Informed Awareness in Schools</w:t>
            </w:r>
          </w:p>
        </w:tc>
      </w:tr>
      <w:tr w:rsidR="00F24DBC" w14:paraId="493B77D1" w14:textId="77777777" w:rsidTr="0046264D">
        <w:tc>
          <w:tcPr>
            <w:tcW w:w="1950" w:type="dxa"/>
          </w:tcPr>
          <w:p w14:paraId="0D88BD2F" w14:textId="77777777" w:rsidR="00F24DBC" w:rsidRDefault="000000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Level</w:t>
            </w:r>
          </w:p>
        </w:tc>
        <w:tc>
          <w:tcPr>
            <w:tcW w:w="2295" w:type="dxa"/>
          </w:tcPr>
          <w:p w14:paraId="51CE6F1E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P/PP</w:t>
            </w:r>
          </w:p>
        </w:tc>
        <w:tc>
          <w:tcPr>
            <w:tcW w:w="2115" w:type="dxa"/>
          </w:tcPr>
          <w:p w14:paraId="7789B0D4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P/PP</w:t>
            </w:r>
          </w:p>
        </w:tc>
        <w:tc>
          <w:tcPr>
            <w:tcW w:w="2055" w:type="dxa"/>
          </w:tcPr>
          <w:p w14:paraId="7851BA89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P/PP</w:t>
            </w:r>
          </w:p>
        </w:tc>
        <w:tc>
          <w:tcPr>
            <w:tcW w:w="2340" w:type="dxa"/>
          </w:tcPr>
          <w:p w14:paraId="726E0DFB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P/PP</w:t>
            </w:r>
          </w:p>
        </w:tc>
        <w:tc>
          <w:tcPr>
            <w:tcW w:w="4691" w:type="dxa"/>
          </w:tcPr>
          <w:p w14:paraId="031B4BE6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P/PP</w:t>
            </w:r>
          </w:p>
        </w:tc>
      </w:tr>
      <w:tr w:rsidR="00F24DBC" w14:paraId="436EDE31" w14:textId="77777777" w:rsidTr="0046264D">
        <w:tc>
          <w:tcPr>
            <w:tcW w:w="1950" w:type="dxa"/>
          </w:tcPr>
          <w:p w14:paraId="09706ECA" w14:textId="77777777" w:rsidR="00F24DBC" w:rsidRDefault="000000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Chair </w:t>
            </w:r>
          </w:p>
        </w:tc>
        <w:tc>
          <w:tcPr>
            <w:tcW w:w="2295" w:type="dxa"/>
          </w:tcPr>
          <w:p w14:paraId="3956E80A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 Dervan  </w:t>
            </w:r>
          </w:p>
        </w:tc>
        <w:tc>
          <w:tcPr>
            <w:tcW w:w="2115" w:type="dxa"/>
          </w:tcPr>
          <w:p w14:paraId="5610AB5D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Maguire</w:t>
            </w:r>
          </w:p>
        </w:tc>
        <w:tc>
          <w:tcPr>
            <w:tcW w:w="2055" w:type="dxa"/>
          </w:tcPr>
          <w:p w14:paraId="588ADF8F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Margaret Moore</w:t>
            </w:r>
          </w:p>
        </w:tc>
        <w:tc>
          <w:tcPr>
            <w:tcW w:w="2340" w:type="dxa"/>
          </w:tcPr>
          <w:p w14:paraId="62AF4372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Jackie Whelan</w:t>
            </w:r>
          </w:p>
        </w:tc>
        <w:tc>
          <w:tcPr>
            <w:tcW w:w="4691" w:type="dxa"/>
          </w:tcPr>
          <w:p w14:paraId="78BB45BA" w14:textId="77777777" w:rsidR="00F24DBC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Kieran Killeen</w:t>
            </w:r>
          </w:p>
        </w:tc>
      </w:tr>
    </w:tbl>
    <w:p w14:paraId="74023709" w14:textId="77777777" w:rsidR="00F24DBC" w:rsidRDefault="00F24DBC">
      <w:pPr>
        <w:rPr>
          <w:sz w:val="24"/>
          <w:szCs w:val="24"/>
        </w:rPr>
      </w:pPr>
    </w:p>
    <w:sectPr w:rsidR="00F24DBC" w:rsidSect="004626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764B8" w14:textId="77777777" w:rsidR="00536333" w:rsidRDefault="00536333">
      <w:r>
        <w:separator/>
      </w:r>
    </w:p>
  </w:endnote>
  <w:endnote w:type="continuationSeparator" w:id="0">
    <w:p w14:paraId="2CD3C962" w14:textId="77777777" w:rsidR="00536333" w:rsidRDefault="0053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76460" w14:textId="77777777" w:rsidR="00F24DBC" w:rsidRDefault="00F24D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5A5F2" w14:textId="77777777" w:rsidR="00F24DBC" w:rsidRDefault="00F24D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AA588" w14:textId="77777777" w:rsidR="00F24DBC" w:rsidRDefault="00F24D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0B2FF" w14:textId="77777777" w:rsidR="00536333" w:rsidRDefault="00536333">
      <w:r>
        <w:separator/>
      </w:r>
    </w:p>
  </w:footnote>
  <w:footnote w:type="continuationSeparator" w:id="0">
    <w:p w14:paraId="63E02026" w14:textId="77777777" w:rsidR="00536333" w:rsidRDefault="00536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6D74F" w14:textId="77777777" w:rsidR="00F24DBC" w:rsidRDefault="00F24D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AD51C" w14:textId="77777777" w:rsidR="00F24DBC" w:rsidRDefault="00F24D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461F2" w14:textId="77777777" w:rsidR="00F24DBC" w:rsidRDefault="00F24DB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BC"/>
    <w:rsid w:val="0034588D"/>
    <w:rsid w:val="0046264D"/>
    <w:rsid w:val="00536333"/>
    <w:rsid w:val="00A93684"/>
    <w:rsid w:val="00DD02E0"/>
    <w:rsid w:val="00F2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E26EB5"/>
  <w15:docId w15:val="{2F759CCD-27A1-46D4-8A62-46B4E687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unhideWhenUsed/>
    <w:rsid w:val="00BF2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109"/>
  </w:style>
  <w:style w:type="paragraph" w:styleId="Footer">
    <w:name w:val="footer"/>
    <w:basedOn w:val="Normal"/>
    <w:link w:val="FooterChar"/>
    <w:uiPriority w:val="99"/>
    <w:unhideWhenUsed/>
    <w:rsid w:val="007C3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10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KCz90xtTzSdtZZDlXH7GZlwToQ==">CgMxLjA4AHIhMXBiaWVkNHNFRXNNVlFPMFlybzBwdFNCdU93RUxYOU1X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Jackie Whelan</cp:lastModifiedBy>
  <cp:revision>4</cp:revision>
  <dcterms:created xsi:type="dcterms:W3CDTF">2024-10-10T19:02:00Z</dcterms:created>
  <dcterms:modified xsi:type="dcterms:W3CDTF">2024-10-10T19:04:00Z</dcterms:modified>
</cp:coreProperties>
</file>